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C5F9F1" w14:textId="77777777" w:rsidR="00EC2214" w:rsidRPr="0020557D" w:rsidRDefault="00EC2214" w:rsidP="00A70FA3">
      <w:pPr>
        <w:spacing w:after="0" w:line="360" w:lineRule="auto"/>
        <w:ind w:hanging="1560"/>
        <w:jc w:val="both"/>
        <w:rPr>
          <w:rFonts w:asciiTheme="minorHAnsi" w:hAnsiTheme="minorHAnsi" w:cs="Arial"/>
          <w:b/>
        </w:rPr>
      </w:pPr>
    </w:p>
    <w:p w14:paraId="6D128736" w14:textId="77777777" w:rsidR="00EC2214" w:rsidRPr="0020557D" w:rsidRDefault="00EC2214" w:rsidP="00A70FA3">
      <w:pPr>
        <w:pStyle w:val="NoSpacing"/>
        <w:tabs>
          <w:tab w:val="left" w:pos="2552"/>
        </w:tabs>
        <w:spacing w:line="360" w:lineRule="auto"/>
        <w:jc w:val="center"/>
        <w:rPr>
          <w:rFonts w:asciiTheme="minorHAnsi" w:hAnsiTheme="minorHAnsi"/>
          <w:b/>
          <w:sz w:val="22"/>
          <w:szCs w:val="22"/>
        </w:rPr>
      </w:pPr>
      <w:r w:rsidRPr="0020557D">
        <w:rPr>
          <w:rFonts w:asciiTheme="minorHAnsi" w:hAnsiTheme="minorHAnsi"/>
          <w:b/>
          <w:sz w:val="22"/>
          <w:szCs w:val="22"/>
        </w:rPr>
        <w:t>Občin</w:t>
      </w:r>
      <w:r w:rsidR="009D23DD" w:rsidRPr="0020557D">
        <w:rPr>
          <w:rFonts w:asciiTheme="minorHAnsi" w:hAnsiTheme="minorHAnsi"/>
          <w:b/>
          <w:sz w:val="22"/>
          <w:szCs w:val="22"/>
        </w:rPr>
        <w:t xml:space="preserve">a Sveta Ana </w:t>
      </w:r>
    </w:p>
    <w:p w14:paraId="7ADA1BB3" w14:textId="77777777" w:rsidR="00EC2214" w:rsidRPr="0020557D" w:rsidRDefault="00055D37" w:rsidP="00A70FA3">
      <w:pPr>
        <w:pStyle w:val="NoSpacing"/>
        <w:tabs>
          <w:tab w:val="left" w:pos="2552"/>
        </w:tabs>
        <w:spacing w:line="360" w:lineRule="auto"/>
        <w:jc w:val="center"/>
        <w:rPr>
          <w:rFonts w:asciiTheme="minorHAnsi" w:hAnsiTheme="minorHAnsi"/>
          <w:sz w:val="22"/>
          <w:szCs w:val="22"/>
        </w:rPr>
      </w:pPr>
      <w:r w:rsidRPr="0020557D">
        <w:rPr>
          <w:rFonts w:asciiTheme="minorHAnsi" w:hAnsiTheme="minorHAnsi"/>
          <w:sz w:val="22"/>
          <w:szCs w:val="22"/>
        </w:rPr>
        <w:t>Sv.</w:t>
      </w:r>
      <w:r w:rsidR="0093165D" w:rsidRPr="0020557D">
        <w:rPr>
          <w:rFonts w:asciiTheme="minorHAnsi" w:hAnsiTheme="minorHAnsi"/>
          <w:sz w:val="22"/>
          <w:szCs w:val="22"/>
        </w:rPr>
        <w:t xml:space="preserve"> Ana v Slov.</w:t>
      </w:r>
      <w:r w:rsidR="00EC2214" w:rsidRPr="0020557D">
        <w:rPr>
          <w:rFonts w:asciiTheme="minorHAnsi" w:hAnsiTheme="minorHAnsi"/>
          <w:sz w:val="22"/>
          <w:szCs w:val="22"/>
        </w:rPr>
        <w:t xml:space="preserve"> goricah 17</w:t>
      </w:r>
    </w:p>
    <w:p w14:paraId="1C659040" w14:textId="77777777" w:rsidR="00EC2214" w:rsidRPr="0020557D" w:rsidRDefault="00055D37" w:rsidP="00A70FA3">
      <w:pPr>
        <w:pStyle w:val="NoSpacing"/>
        <w:tabs>
          <w:tab w:val="left" w:pos="2552"/>
        </w:tabs>
        <w:spacing w:line="360" w:lineRule="auto"/>
        <w:jc w:val="center"/>
        <w:rPr>
          <w:rFonts w:asciiTheme="minorHAnsi" w:eastAsiaTheme="minorEastAsia" w:hAnsiTheme="minorHAnsi" w:cs="Calibri"/>
          <w:color w:val="244185"/>
          <w:sz w:val="22"/>
          <w:szCs w:val="22"/>
          <w:lang w:val="en-US"/>
        </w:rPr>
      </w:pPr>
      <w:r w:rsidRPr="0020557D">
        <w:rPr>
          <w:rFonts w:asciiTheme="minorHAnsi" w:hAnsiTheme="minorHAnsi"/>
          <w:sz w:val="22"/>
          <w:szCs w:val="22"/>
        </w:rPr>
        <w:t>2233 Sv. Ana v Slov.</w:t>
      </w:r>
      <w:r w:rsidR="00EC2214" w:rsidRPr="0020557D">
        <w:rPr>
          <w:rFonts w:asciiTheme="minorHAnsi" w:hAnsiTheme="minorHAnsi"/>
          <w:sz w:val="22"/>
          <w:szCs w:val="22"/>
        </w:rPr>
        <w:t xml:space="preserve"> goricah</w:t>
      </w:r>
    </w:p>
    <w:p w14:paraId="7F5BA237" w14:textId="77777777" w:rsidR="00EC2214" w:rsidRPr="0020557D" w:rsidRDefault="00EC2214" w:rsidP="00A70FA3">
      <w:pPr>
        <w:pStyle w:val="Title"/>
        <w:spacing w:line="360" w:lineRule="auto"/>
        <w:jc w:val="left"/>
        <w:rPr>
          <w:rFonts w:asciiTheme="minorHAnsi" w:hAnsiTheme="minorHAnsi"/>
          <w:sz w:val="22"/>
          <w:szCs w:val="22"/>
        </w:rPr>
      </w:pPr>
    </w:p>
    <w:p w14:paraId="796B164E" w14:textId="77777777" w:rsidR="00EC2214" w:rsidRPr="0020557D" w:rsidRDefault="00EC2214" w:rsidP="00A70FA3">
      <w:pPr>
        <w:pStyle w:val="Title"/>
        <w:spacing w:line="360" w:lineRule="auto"/>
        <w:jc w:val="left"/>
        <w:rPr>
          <w:rFonts w:asciiTheme="minorHAnsi" w:hAnsiTheme="minorHAnsi"/>
          <w:sz w:val="22"/>
          <w:szCs w:val="22"/>
        </w:rPr>
      </w:pPr>
    </w:p>
    <w:p w14:paraId="1C43B822" w14:textId="77777777" w:rsidR="00EC2214" w:rsidRPr="0020557D" w:rsidRDefault="00EC2214" w:rsidP="00A70FA3">
      <w:pPr>
        <w:pStyle w:val="Title"/>
        <w:spacing w:line="360" w:lineRule="auto"/>
        <w:rPr>
          <w:rFonts w:asciiTheme="minorHAnsi" w:hAnsiTheme="minorHAnsi"/>
          <w:sz w:val="22"/>
          <w:szCs w:val="22"/>
        </w:rPr>
      </w:pPr>
    </w:p>
    <w:p w14:paraId="6CFBA553" w14:textId="77777777" w:rsidR="00EC2214" w:rsidRPr="0020557D" w:rsidRDefault="00EC2214" w:rsidP="00A70FA3">
      <w:pPr>
        <w:pStyle w:val="Title"/>
        <w:spacing w:line="360" w:lineRule="auto"/>
        <w:jc w:val="left"/>
        <w:rPr>
          <w:rFonts w:asciiTheme="minorHAnsi" w:hAnsiTheme="minorHAnsi"/>
          <w:sz w:val="22"/>
          <w:szCs w:val="22"/>
        </w:rPr>
      </w:pPr>
    </w:p>
    <w:p w14:paraId="0D024B1B" w14:textId="77777777" w:rsidR="00EC2214" w:rsidRPr="0020557D" w:rsidRDefault="00EC2214" w:rsidP="00A70FA3">
      <w:pPr>
        <w:spacing w:line="360" w:lineRule="auto"/>
        <w:jc w:val="center"/>
        <w:rPr>
          <w:rFonts w:asciiTheme="minorHAnsi" w:hAnsiTheme="minorHAnsi" w:cs="Arial"/>
          <w:b/>
        </w:rPr>
      </w:pPr>
      <w:r w:rsidRPr="0020557D">
        <w:rPr>
          <w:rFonts w:asciiTheme="minorHAnsi" w:hAnsiTheme="minorHAnsi" w:cs="Arial"/>
          <w:b/>
        </w:rPr>
        <w:t>RAZPISNA DOKUMENTACIJA</w:t>
      </w:r>
    </w:p>
    <w:p w14:paraId="2C07F84B" w14:textId="77777777" w:rsidR="00EC2214" w:rsidRPr="0020557D" w:rsidRDefault="00EC2214" w:rsidP="00A70FA3">
      <w:pPr>
        <w:spacing w:line="360" w:lineRule="auto"/>
        <w:jc w:val="center"/>
        <w:rPr>
          <w:rFonts w:asciiTheme="minorHAnsi" w:hAnsiTheme="minorHAnsi" w:cs="Arial"/>
          <w:b/>
        </w:rPr>
      </w:pPr>
    </w:p>
    <w:p w14:paraId="48CD128A" w14:textId="77777777" w:rsidR="00EC2214" w:rsidRPr="0020557D" w:rsidRDefault="00EC2214" w:rsidP="00A70FA3">
      <w:pPr>
        <w:spacing w:line="360" w:lineRule="auto"/>
        <w:jc w:val="center"/>
        <w:rPr>
          <w:rFonts w:asciiTheme="minorHAnsi" w:hAnsiTheme="minorHAnsi" w:cs="Arial"/>
          <w:b/>
        </w:rPr>
      </w:pPr>
    </w:p>
    <w:p w14:paraId="7E4D01EF" w14:textId="77777777" w:rsidR="00EC2214" w:rsidRPr="0020557D" w:rsidRDefault="00EC2214" w:rsidP="00A70FA3">
      <w:pPr>
        <w:spacing w:line="360" w:lineRule="auto"/>
        <w:jc w:val="center"/>
        <w:rPr>
          <w:rFonts w:asciiTheme="minorHAnsi" w:hAnsiTheme="minorHAnsi" w:cs="Arial"/>
          <w:b/>
        </w:rPr>
      </w:pPr>
    </w:p>
    <w:p w14:paraId="6B502ACD" w14:textId="77777777" w:rsidR="00EC2214" w:rsidRPr="0020557D" w:rsidRDefault="00EC2214" w:rsidP="00A70FA3">
      <w:pPr>
        <w:spacing w:line="360" w:lineRule="auto"/>
        <w:jc w:val="center"/>
        <w:rPr>
          <w:rFonts w:asciiTheme="minorHAnsi" w:hAnsiTheme="minorHAnsi" w:cs="Arial"/>
          <w:b/>
        </w:rPr>
      </w:pPr>
      <w:r w:rsidRPr="0020557D">
        <w:rPr>
          <w:rFonts w:asciiTheme="minorHAnsi" w:hAnsiTheme="minorHAnsi" w:cs="Arial"/>
          <w:b/>
        </w:rPr>
        <w:t xml:space="preserve">JAVNI RAZPIS ZA </w:t>
      </w:r>
      <w:r w:rsidRPr="0020557D">
        <w:rPr>
          <w:rFonts w:asciiTheme="minorHAnsi" w:hAnsiTheme="minorHAnsi"/>
          <w:b/>
        </w:rPr>
        <w:t>“</w:t>
      </w:r>
      <w:r w:rsidRPr="0020557D">
        <w:rPr>
          <w:rFonts w:asciiTheme="minorHAnsi" w:hAnsiTheme="minorHAnsi" w:cs="Tahoma"/>
          <w:b/>
        </w:rPr>
        <w:t>IZBIRO IZVAJALC</w:t>
      </w:r>
      <w:r w:rsidR="005C75A2" w:rsidRPr="0020557D">
        <w:rPr>
          <w:rFonts w:asciiTheme="minorHAnsi" w:hAnsiTheme="minorHAnsi" w:cs="Tahoma"/>
          <w:b/>
        </w:rPr>
        <w:t>A ZA IZGRADNJO VEČSTANOVANJSKE</w:t>
      </w:r>
      <w:r w:rsidRPr="0020557D">
        <w:rPr>
          <w:rFonts w:asciiTheme="minorHAnsi" w:hAnsiTheme="minorHAnsi" w:cs="Tahoma"/>
          <w:b/>
        </w:rPr>
        <w:t xml:space="preserve"> STAVBE V </w:t>
      </w:r>
      <w:r w:rsidR="009D23DD" w:rsidRPr="0020557D">
        <w:rPr>
          <w:rFonts w:asciiTheme="minorHAnsi" w:hAnsiTheme="minorHAnsi" w:cs="Tahoma"/>
          <w:b/>
        </w:rPr>
        <w:t>OBČINI SVETA ANA</w:t>
      </w:r>
      <w:r w:rsidRPr="0020557D">
        <w:rPr>
          <w:rFonts w:asciiTheme="minorHAnsi" w:eastAsia="MS Mincho" w:hAnsiTheme="minorHAnsi" w:cs="Calibri"/>
          <w:b/>
        </w:rPr>
        <w:t>”</w:t>
      </w:r>
    </w:p>
    <w:p w14:paraId="7D86F9C6" w14:textId="77777777" w:rsidR="00EC2214" w:rsidRPr="0020557D" w:rsidRDefault="00EC2214" w:rsidP="00A70FA3">
      <w:pPr>
        <w:spacing w:line="360" w:lineRule="auto"/>
        <w:jc w:val="center"/>
        <w:rPr>
          <w:rFonts w:asciiTheme="minorHAnsi" w:hAnsiTheme="minorHAnsi" w:cs="Arial"/>
          <w:b/>
        </w:rPr>
      </w:pPr>
    </w:p>
    <w:p w14:paraId="3E291226" w14:textId="77777777" w:rsidR="00EC2214" w:rsidRPr="0020557D" w:rsidRDefault="00EC2214" w:rsidP="00A70FA3">
      <w:pPr>
        <w:spacing w:line="360" w:lineRule="auto"/>
        <w:jc w:val="center"/>
        <w:rPr>
          <w:rFonts w:asciiTheme="minorHAnsi" w:hAnsiTheme="minorHAnsi" w:cs="Arial"/>
          <w:b/>
        </w:rPr>
      </w:pPr>
      <w:r w:rsidRPr="0020557D">
        <w:rPr>
          <w:rFonts w:asciiTheme="minorHAnsi" w:hAnsiTheme="minorHAnsi"/>
          <w:b/>
        </w:rPr>
        <w:t>PO POSTOPKU KONKURENČNEGA DIALOGA I. FAZA V SKLADU S 27. ČLENOM ZJN-2</w:t>
      </w:r>
    </w:p>
    <w:p w14:paraId="48AA00F7" w14:textId="77777777" w:rsidR="00EC2214" w:rsidRPr="0020557D" w:rsidRDefault="00EC2214" w:rsidP="00A70FA3">
      <w:pPr>
        <w:spacing w:line="360" w:lineRule="auto"/>
        <w:jc w:val="center"/>
        <w:rPr>
          <w:rFonts w:asciiTheme="minorHAnsi" w:hAnsiTheme="minorHAnsi" w:cs="Arial"/>
          <w:b/>
        </w:rPr>
      </w:pPr>
    </w:p>
    <w:p w14:paraId="3CF3D04F" w14:textId="77777777" w:rsidR="00EC2214" w:rsidRPr="0020557D" w:rsidRDefault="00EC2214" w:rsidP="00A70FA3">
      <w:pPr>
        <w:spacing w:line="360" w:lineRule="auto"/>
        <w:jc w:val="center"/>
        <w:rPr>
          <w:rFonts w:asciiTheme="minorHAnsi" w:hAnsiTheme="minorHAnsi" w:cs="Arial"/>
          <w:b/>
          <w:i/>
        </w:rPr>
      </w:pPr>
      <w:r w:rsidRPr="0020557D">
        <w:rPr>
          <w:rFonts w:asciiTheme="minorHAnsi" w:hAnsiTheme="minorHAnsi" w:cs="Arial"/>
          <w:b/>
          <w:i/>
        </w:rPr>
        <w:t xml:space="preserve">OBJAVA NA PORTALU ZA JAVNA NAROČILA </w:t>
      </w:r>
    </w:p>
    <w:p w14:paraId="708B3299" w14:textId="77777777" w:rsidR="00EC2214" w:rsidRPr="0020557D" w:rsidRDefault="00EC2214" w:rsidP="00A70FA3">
      <w:pPr>
        <w:spacing w:line="360" w:lineRule="auto"/>
        <w:jc w:val="center"/>
        <w:rPr>
          <w:rFonts w:asciiTheme="minorHAnsi" w:hAnsiTheme="minorHAnsi" w:cs="Arial"/>
          <w:b/>
          <w:i/>
        </w:rPr>
      </w:pPr>
      <w:r w:rsidRPr="0020557D">
        <w:rPr>
          <w:rFonts w:asciiTheme="minorHAnsi" w:hAnsiTheme="minorHAnsi" w:cs="Arial"/>
          <w:b/>
          <w:i/>
        </w:rPr>
        <w:t xml:space="preserve"> JN _______2016, z dne __________</w:t>
      </w:r>
    </w:p>
    <w:p w14:paraId="272117DC" w14:textId="77777777" w:rsidR="00EC2214" w:rsidRPr="0020557D" w:rsidRDefault="00EC2214" w:rsidP="00A70FA3">
      <w:pPr>
        <w:spacing w:line="360" w:lineRule="auto"/>
        <w:jc w:val="both"/>
        <w:rPr>
          <w:rFonts w:asciiTheme="minorHAnsi" w:hAnsiTheme="minorHAnsi" w:cs="Arial"/>
          <w:b/>
        </w:rPr>
      </w:pPr>
    </w:p>
    <w:p w14:paraId="3B9D2B90" w14:textId="77777777" w:rsidR="00EC2214" w:rsidRPr="0020557D" w:rsidRDefault="00EC2214" w:rsidP="00A70FA3">
      <w:pPr>
        <w:spacing w:line="360" w:lineRule="auto"/>
        <w:jc w:val="both"/>
        <w:rPr>
          <w:rFonts w:asciiTheme="minorHAnsi" w:hAnsiTheme="minorHAnsi" w:cs="Arial"/>
          <w:b/>
        </w:rPr>
      </w:pPr>
    </w:p>
    <w:p w14:paraId="179D0895" w14:textId="77777777" w:rsidR="00EC2214" w:rsidRPr="0020557D" w:rsidRDefault="00EC2214" w:rsidP="00A70FA3">
      <w:pPr>
        <w:spacing w:line="360" w:lineRule="auto"/>
        <w:jc w:val="both"/>
        <w:rPr>
          <w:rFonts w:asciiTheme="minorHAnsi" w:hAnsiTheme="minorHAnsi" w:cs="Arial"/>
          <w:b/>
        </w:rPr>
      </w:pPr>
    </w:p>
    <w:p w14:paraId="7E5F0ABA" w14:textId="77777777" w:rsidR="00EC2214" w:rsidRPr="0020557D" w:rsidRDefault="00EC2214" w:rsidP="00A70FA3">
      <w:pPr>
        <w:spacing w:line="360" w:lineRule="auto"/>
        <w:jc w:val="both"/>
        <w:rPr>
          <w:rFonts w:asciiTheme="minorHAnsi" w:hAnsiTheme="minorHAnsi" w:cs="Arial"/>
          <w:b/>
        </w:rPr>
      </w:pPr>
    </w:p>
    <w:p w14:paraId="1F2B702B" w14:textId="77777777" w:rsidR="00EC2214" w:rsidRPr="0020557D" w:rsidRDefault="00EC2214" w:rsidP="00A70FA3">
      <w:pPr>
        <w:spacing w:line="360" w:lineRule="auto"/>
        <w:jc w:val="both"/>
        <w:rPr>
          <w:rFonts w:asciiTheme="minorHAnsi" w:hAnsiTheme="minorHAnsi" w:cs="Arial"/>
          <w:b/>
        </w:rPr>
      </w:pPr>
    </w:p>
    <w:p w14:paraId="607AD8FE" w14:textId="77777777" w:rsidR="00EC2214" w:rsidRPr="0020557D" w:rsidRDefault="00EC2214" w:rsidP="00A70FA3">
      <w:pPr>
        <w:spacing w:line="360" w:lineRule="auto"/>
        <w:rPr>
          <w:rFonts w:asciiTheme="minorHAnsi" w:hAnsiTheme="minorHAnsi" w:cs="Arial"/>
          <w:b/>
        </w:rPr>
      </w:pPr>
      <w:r w:rsidRPr="0020557D">
        <w:rPr>
          <w:rFonts w:asciiTheme="minorHAnsi" w:hAnsiTheme="minorHAnsi" w:cs="Arial"/>
          <w:b/>
        </w:rPr>
        <w:t>SVETA ANA</w:t>
      </w:r>
      <w:r w:rsidR="00277478" w:rsidRPr="0020557D">
        <w:rPr>
          <w:rFonts w:asciiTheme="minorHAnsi" w:hAnsiTheme="minorHAnsi" w:cs="Arial"/>
          <w:b/>
        </w:rPr>
        <w:t xml:space="preserve"> </w:t>
      </w:r>
      <w:r w:rsidR="00277478" w:rsidRPr="0020557D">
        <w:rPr>
          <w:rFonts w:asciiTheme="minorHAnsi" w:hAnsiTheme="minorHAnsi"/>
          <w:b/>
        </w:rPr>
        <w:t>V SLOVENSKIH GORICAH</w:t>
      </w:r>
      <w:r w:rsidR="00055D37" w:rsidRPr="0020557D">
        <w:rPr>
          <w:rFonts w:asciiTheme="minorHAnsi" w:hAnsiTheme="minorHAnsi" w:cs="Arial"/>
          <w:b/>
        </w:rPr>
        <w:t xml:space="preserve">, </w:t>
      </w:r>
    </w:p>
    <w:p w14:paraId="63E36B07" w14:textId="77777777" w:rsidR="00EC2214" w:rsidRPr="0020557D" w:rsidRDefault="00EC2214" w:rsidP="00A70FA3">
      <w:pPr>
        <w:pStyle w:val="Title"/>
        <w:spacing w:line="360" w:lineRule="auto"/>
        <w:jc w:val="left"/>
        <w:rPr>
          <w:rFonts w:asciiTheme="minorHAnsi" w:hAnsiTheme="minorHAnsi" w:cs="Tahoma"/>
          <w:sz w:val="22"/>
          <w:szCs w:val="22"/>
        </w:rPr>
      </w:pPr>
      <w:r w:rsidRPr="0020557D">
        <w:rPr>
          <w:rFonts w:asciiTheme="minorHAnsi" w:hAnsiTheme="minorHAnsi" w:cs="Tahoma"/>
          <w:sz w:val="22"/>
          <w:szCs w:val="22"/>
        </w:rPr>
        <w:br w:type="page"/>
      </w:r>
    </w:p>
    <w:p w14:paraId="268DD4D2" w14:textId="77777777" w:rsidR="00EC2214" w:rsidRPr="0020557D" w:rsidRDefault="009D23DD" w:rsidP="00A70FA3">
      <w:pPr>
        <w:pStyle w:val="NoSpacing"/>
        <w:tabs>
          <w:tab w:val="left" w:pos="2552"/>
        </w:tabs>
        <w:spacing w:line="360" w:lineRule="auto"/>
        <w:rPr>
          <w:rFonts w:asciiTheme="minorHAnsi" w:hAnsiTheme="minorHAnsi"/>
          <w:b/>
          <w:sz w:val="22"/>
          <w:szCs w:val="22"/>
        </w:rPr>
      </w:pPr>
      <w:r w:rsidRPr="0020557D">
        <w:rPr>
          <w:rFonts w:asciiTheme="minorHAnsi" w:hAnsiTheme="minorHAnsi"/>
          <w:b/>
          <w:sz w:val="22"/>
          <w:szCs w:val="22"/>
        </w:rPr>
        <w:lastRenderedPageBreak/>
        <w:t xml:space="preserve">Občina Sveta Ana </w:t>
      </w:r>
    </w:p>
    <w:p w14:paraId="2A2A37A2" w14:textId="77777777" w:rsidR="00EC2214" w:rsidRPr="0020557D" w:rsidRDefault="0093165D" w:rsidP="00A70FA3">
      <w:pPr>
        <w:pStyle w:val="NoSpacing"/>
        <w:tabs>
          <w:tab w:val="left" w:pos="2552"/>
        </w:tabs>
        <w:spacing w:line="360" w:lineRule="auto"/>
        <w:rPr>
          <w:rFonts w:asciiTheme="minorHAnsi" w:hAnsiTheme="minorHAnsi"/>
          <w:sz w:val="22"/>
          <w:szCs w:val="22"/>
        </w:rPr>
      </w:pPr>
      <w:r w:rsidRPr="0020557D">
        <w:rPr>
          <w:rFonts w:asciiTheme="minorHAnsi" w:hAnsiTheme="minorHAnsi"/>
          <w:sz w:val="22"/>
          <w:szCs w:val="22"/>
        </w:rPr>
        <w:t>Sv.</w:t>
      </w:r>
      <w:r w:rsidR="00055D37" w:rsidRPr="0020557D">
        <w:rPr>
          <w:rFonts w:asciiTheme="minorHAnsi" w:hAnsiTheme="minorHAnsi"/>
          <w:sz w:val="22"/>
          <w:szCs w:val="22"/>
        </w:rPr>
        <w:t xml:space="preserve"> Ana v Slov.</w:t>
      </w:r>
      <w:r w:rsidR="00EC2214" w:rsidRPr="0020557D">
        <w:rPr>
          <w:rFonts w:asciiTheme="minorHAnsi" w:hAnsiTheme="minorHAnsi"/>
          <w:sz w:val="22"/>
          <w:szCs w:val="22"/>
        </w:rPr>
        <w:t xml:space="preserve"> goricah 17</w:t>
      </w:r>
    </w:p>
    <w:p w14:paraId="30A5164C" w14:textId="77777777" w:rsidR="00EC2214" w:rsidRPr="0020557D" w:rsidRDefault="00055D37" w:rsidP="00A70FA3">
      <w:pPr>
        <w:pStyle w:val="Title"/>
        <w:spacing w:line="360" w:lineRule="auto"/>
        <w:jc w:val="left"/>
        <w:rPr>
          <w:rFonts w:asciiTheme="minorHAnsi" w:hAnsiTheme="minorHAnsi" w:cs="Tahoma"/>
          <w:b w:val="0"/>
          <w:sz w:val="22"/>
          <w:szCs w:val="22"/>
        </w:rPr>
      </w:pPr>
      <w:r w:rsidRPr="0020557D">
        <w:rPr>
          <w:rFonts w:asciiTheme="minorHAnsi" w:hAnsiTheme="minorHAnsi"/>
          <w:b w:val="0"/>
          <w:sz w:val="22"/>
          <w:szCs w:val="22"/>
        </w:rPr>
        <w:t>2233 Sv. Ana v Slov.</w:t>
      </w:r>
      <w:r w:rsidR="00EC2214" w:rsidRPr="0020557D">
        <w:rPr>
          <w:rFonts w:asciiTheme="minorHAnsi" w:hAnsiTheme="minorHAnsi"/>
          <w:b w:val="0"/>
          <w:sz w:val="22"/>
          <w:szCs w:val="22"/>
        </w:rPr>
        <w:t xml:space="preserve"> goricah</w:t>
      </w:r>
    </w:p>
    <w:p w14:paraId="48553049" w14:textId="77777777" w:rsidR="00EC2214" w:rsidRPr="0020557D" w:rsidRDefault="00EC2214" w:rsidP="00A70FA3">
      <w:pPr>
        <w:pStyle w:val="Title"/>
        <w:spacing w:line="360" w:lineRule="auto"/>
        <w:jc w:val="left"/>
        <w:rPr>
          <w:rFonts w:asciiTheme="minorHAnsi" w:hAnsiTheme="minorHAnsi" w:cs="Tahoma"/>
          <w:sz w:val="22"/>
          <w:szCs w:val="22"/>
        </w:rPr>
      </w:pPr>
    </w:p>
    <w:p w14:paraId="072A2FB9" w14:textId="77777777" w:rsidR="00EC2214" w:rsidRPr="0020557D" w:rsidRDefault="00EC2214" w:rsidP="00A70FA3">
      <w:pPr>
        <w:pStyle w:val="Title"/>
        <w:spacing w:line="360" w:lineRule="auto"/>
        <w:jc w:val="left"/>
        <w:rPr>
          <w:rFonts w:asciiTheme="minorHAnsi" w:hAnsiTheme="minorHAnsi" w:cs="Tahoma"/>
          <w:sz w:val="22"/>
          <w:szCs w:val="22"/>
        </w:rPr>
      </w:pPr>
      <w:r w:rsidRPr="0020557D">
        <w:rPr>
          <w:rFonts w:asciiTheme="minorHAnsi" w:hAnsiTheme="minorHAnsi" w:cs="Tahoma"/>
          <w:sz w:val="22"/>
          <w:szCs w:val="22"/>
        </w:rPr>
        <w:t xml:space="preserve">Številka: </w:t>
      </w:r>
    </w:p>
    <w:p w14:paraId="78757F74" w14:textId="77777777" w:rsidR="00EC2214" w:rsidRPr="0020557D" w:rsidRDefault="0093165D" w:rsidP="00A70FA3">
      <w:pPr>
        <w:pStyle w:val="Title"/>
        <w:spacing w:line="360" w:lineRule="auto"/>
        <w:jc w:val="left"/>
        <w:rPr>
          <w:rFonts w:asciiTheme="minorHAnsi" w:hAnsiTheme="minorHAnsi" w:cs="Tahoma"/>
          <w:sz w:val="22"/>
          <w:szCs w:val="22"/>
        </w:rPr>
      </w:pPr>
      <w:r w:rsidRPr="0020557D">
        <w:rPr>
          <w:rFonts w:asciiTheme="minorHAnsi" w:hAnsiTheme="minorHAnsi" w:cs="Tahoma"/>
          <w:sz w:val="22"/>
          <w:szCs w:val="22"/>
        </w:rPr>
        <w:t xml:space="preserve">Datum: </w:t>
      </w:r>
      <w:r w:rsidR="005A479A">
        <w:rPr>
          <w:rFonts w:asciiTheme="minorHAnsi" w:hAnsiTheme="minorHAnsi" w:cs="Tahoma"/>
          <w:sz w:val="22"/>
          <w:szCs w:val="22"/>
        </w:rPr>
        <w:t>18.2</w:t>
      </w:r>
      <w:r w:rsidR="00EC2214" w:rsidRPr="0020557D">
        <w:rPr>
          <w:rFonts w:asciiTheme="minorHAnsi" w:hAnsiTheme="minorHAnsi" w:cs="Tahoma"/>
          <w:sz w:val="22"/>
          <w:szCs w:val="22"/>
        </w:rPr>
        <w:t>.2016</w:t>
      </w:r>
    </w:p>
    <w:p w14:paraId="4EA78EA2" w14:textId="77777777" w:rsidR="00EC2214" w:rsidRPr="0020557D" w:rsidRDefault="00EC2214" w:rsidP="00A70FA3">
      <w:pPr>
        <w:pStyle w:val="Heading2"/>
        <w:pBdr>
          <w:top w:val="single" w:sz="4" w:space="1" w:color="auto" w:shadow="1"/>
          <w:left w:val="single" w:sz="4" w:space="4" w:color="auto" w:shadow="1"/>
          <w:bottom w:val="single" w:sz="4" w:space="1" w:color="auto" w:shadow="1"/>
          <w:right w:val="single" w:sz="4" w:space="4" w:color="auto" w:shadow="1"/>
        </w:pBdr>
        <w:spacing w:before="0" w:after="0" w:line="360" w:lineRule="auto"/>
        <w:jc w:val="center"/>
        <w:rPr>
          <w:rFonts w:asciiTheme="minorHAnsi" w:hAnsiTheme="minorHAnsi" w:cs="Tahoma"/>
          <w:sz w:val="22"/>
          <w:szCs w:val="22"/>
        </w:rPr>
      </w:pPr>
    </w:p>
    <w:p w14:paraId="0D17C2AF" w14:textId="77777777" w:rsidR="00EC2214" w:rsidRPr="0020557D" w:rsidRDefault="00EC2214" w:rsidP="00A70FA3">
      <w:pPr>
        <w:pStyle w:val="Heading2"/>
        <w:pBdr>
          <w:top w:val="single" w:sz="4" w:space="1" w:color="auto" w:shadow="1"/>
          <w:left w:val="single" w:sz="4" w:space="4" w:color="auto" w:shadow="1"/>
          <w:bottom w:val="single" w:sz="4" w:space="1" w:color="auto" w:shadow="1"/>
          <w:right w:val="single" w:sz="4" w:space="4" w:color="auto" w:shadow="1"/>
        </w:pBdr>
        <w:spacing w:before="0" w:after="0" w:line="360" w:lineRule="auto"/>
        <w:jc w:val="center"/>
        <w:rPr>
          <w:rFonts w:asciiTheme="minorHAnsi" w:hAnsiTheme="minorHAnsi" w:cs="Tahoma"/>
          <w:i w:val="0"/>
          <w:sz w:val="22"/>
          <w:szCs w:val="22"/>
        </w:rPr>
      </w:pPr>
      <w:r w:rsidRPr="0020557D">
        <w:rPr>
          <w:rFonts w:asciiTheme="minorHAnsi" w:hAnsiTheme="minorHAnsi" w:cs="Tahoma"/>
          <w:i w:val="0"/>
          <w:sz w:val="22"/>
          <w:szCs w:val="22"/>
        </w:rPr>
        <w:t>VSEBINA RAZPISNE DOKUMENTACIJE</w:t>
      </w:r>
    </w:p>
    <w:p w14:paraId="63946147" w14:textId="77777777" w:rsidR="00EC2214" w:rsidRPr="0020557D" w:rsidRDefault="00EC2214" w:rsidP="00A70FA3">
      <w:pPr>
        <w:pStyle w:val="Heading2"/>
        <w:pBdr>
          <w:top w:val="single" w:sz="4" w:space="1" w:color="auto" w:shadow="1"/>
          <w:left w:val="single" w:sz="4" w:space="4" w:color="auto" w:shadow="1"/>
          <w:bottom w:val="single" w:sz="4" w:space="1" w:color="auto" w:shadow="1"/>
          <w:right w:val="single" w:sz="4" w:space="4" w:color="auto" w:shadow="1"/>
        </w:pBdr>
        <w:spacing w:before="0" w:after="0" w:line="360" w:lineRule="auto"/>
        <w:jc w:val="center"/>
        <w:rPr>
          <w:rFonts w:asciiTheme="minorHAnsi" w:hAnsiTheme="minorHAnsi" w:cs="Tahoma"/>
          <w:sz w:val="22"/>
          <w:szCs w:val="22"/>
        </w:rPr>
      </w:pPr>
      <w:r w:rsidRPr="0020557D">
        <w:rPr>
          <w:rFonts w:asciiTheme="minorHAnsi" w:hAnsiTheme="minorHAnsi" w:cs="Tahoma"/>
          <w:sz w:val="22"/>
          <w:szCs w:val="22"/>
        </w:rPr>
        <w:t xml:space="preserve"> </w:t>
      </w:r>
    </w:p>
    <w:p w14:paraId="4E64D95A" w14:textId="77777777" w:rsidR="00EC2214" w:rsidRPr="0020557D" w:rsidRDefault="00EC2214" w:rsidP="00A70FA3">
      <w:pPr>
        <w:pStyle w:val="BodyText2"/>
        <w:spacing w:after="0" w:line="360" w:lineRule="auto"/>
        <w:jc w:val="both"/>
        <w:rPr>
          <w:rFonts w:asciiTheme="minorHAnsi" w:hAnsiTheme="minorHAnsi"/>
        </w:rPr>
      </w:pPr>
    </w:p>
    <w:p w14:paraId="0DF33581" w14:textId="77777777" w:rsidR="00EC2214" w:rsidRPr="0020557D" w:rsidRDefault="00EC2214" w:rsidP="00A70FA3">
      <w:pPr>
        <w:pStyle w:val="BodyText2"/>
        <w:spacing w:after="0" w:line="360" w:lineRule="auto"/>
        <w:jc w:val="both"/>
        <w:rPr>
          <w:rFonts w:asciiTheme="minorHAnsi" w:hAnsiTheme="minorHAnsi"/>
        </w:rPr>
      </w:pPr>
      <w:r w:rsidRPr="0020557D">
        <w:rPr>
          <w:rFonts w:asciiTheme="minorHAnsi" w:hAnsiTheme="minorHAnsi"/>
        </w:rPr>
        <w:t>Predmet javnega naročila:</w:t>
      </w:r>
      <w:r w:rsidRPr="0020557D">
        <w:rPr>
          <w:rFonts w:asciiTheme="minorHAnsi" w:hAnsiTheme="minorHAnsi" w:cs="Arial"/>
          <w:bCs/>
          <w:color w:val="000000"/>
        </w:rPr>
        <w:t xml:space="preserve"> I</w:t>
      </w:r>
      <w:r w:rsidRPr="0020557D">
        <w:rPr>
          <w:rFonts w:asciiTheme="minorHAnsi" w:hAnsiTheme="minorHAnsi" w:cs="Tahoma"/>
        </w:rPr>
        <w:t>zbira izvajalc</w:t>
      </w:r>
      <w:r w:rsidR="001008CF" w:rsidRPr="0020557D">
        <w:rPr>
          <w:rFonts w:asciiTheme="minorHAnsi" w:hAnsiTheme="minorHAnsi" w:cs="Tahoma"/>
        </w:rPr>
        <w:t>a za izgradnjo večstanovanjske</w:t>
      </w:r>
      <w:r w:rsidRPr="0020557D">
        <w:rPr>
          <w:rFonts w:asciiTheme="minorHAnsi" w:hAnsiTheme="minorHAnsi" w:cs="Tahoma"/>
        </w:rPr>
        <w:t xml:space="preserve"> </w:t>
      </w:r>
      <w:r w:rsidR="001008CF" w:rsidRPr="0020557D">
        <w:rPr>
          <w:rFonts w:asciiTheme="minorHAnsi" w:hAnsiTheme="minorHAnsi" w:cs="Tahoma"/>
        </w:rPr>
        <w:t xml:space="preserve">stavbe </w:t>
      </w:r>
      <w:r w:rsidRPr="0020557D">
        <w:rPr>
          <w:rFonts w:asciiTheme="minorHAnsi" w:hAnsiTheme="minorHAnsi" w:cs="Tahoma"/>
        </w:rPr>
        <w:t>v Sveti Ani</w:t>
      </w:r>
      <w:r w:rsidRPr="0020557D">
        <w:rPr>
          <w:rFonts w:asciiTheme="minorHAnsi" w:hAnsiTheme="minorHAnsi"/>
        </w:rPr>
        <w:t>.</w:t>
      </w:r>
    </w:p>
    <w:p w14:paraId="4658473E" w14:textId="77777777" w:rsidR="00EC2214" w:rsidRPr="0020557D" w:rsidRDefault="00EC2214" w:rsidP="00A70FA3">
      <w:pPr>
        <w:spacing w:after="0" w:line="360" w:lineRule="auto"/>
        <w:rPr>
          <w:rFonts w:asciiTheme="minorHAnsi" w:hAnsiTheme="minorHAnsi" w:cs="Tahoma"/>
        </w:rPr>
      </w:pPr>
    </w:p>
    <w:p w14:paraId="43B1E3E6" w14:textId="77777777" w:rsidR="00EC2214" w:rsidRPr="0020557D" w:rsidRDefault="00EC2214" w:rsidP="00A70FA3">
      <w:pPr>
        <w:numPr>
          <w:ilvl w:val="0"/>
          <w:numId w:val="1"/>
        </w:numPr>
        <w:spacing w:after="0" w:line="360" w:lineRule="auto"/>
        <w:ind w:left="0"/>
        <w:rPr>
          <w:rFonts w:asciiTheme="minorHAnsi" w:hAnsiTheme="minorHAnsi" w:cs="Tahoma"/>
        </w:rPr>
      </w:pPr>
      <w:r w:rsidRPr="0020557D">
        <w:rPr>
          <w:rFonts w:asciiTheme="minorHAnsi" w:hAnsiTheme="minorHAnsi" w:cs="Tahoma"/>
        </w:rPr>
        <w:t>Povabilo k oddaji prijave (OBR-I/1).</w:t>
      </w:r>
    </w:p>
    <w:p w14:paraId="1A80C83F" w14:textId="77777777" w:rsidR="00EC2214" w:rsidRPr="0020557D" w:rsidRDefault="00EC2214" w:rsidP="00A70FA3">
      <w:pPr>
        <w:numPr>
          <w:ilvl w:val="0"/>
          <w:numId w:val="1"/>
        </w:numPr>
        <w:spacing w:after="0" w:line="360" w:lineRule="auto"/>
        <w:ind w:left="0"/>
        <w:rPr>
          <w:rFonts w:asciiTheme="minorHAnsi" w:hAnsiTheme="minorHAnsi" w:cs="Tahoma"/>
        </w:rPr>
      </w:pPr>
      <w:r w:rsidRPr="0020557D">
        <w:rPr>
          <w:rFonts w:asciiTheme="minorHAnsi" w:hAnsiTheme="minorHAnsi" w:cs="Tahoma"/>
        </w:rPr>
        <w:t>Navodilo prijaviteljem za izdelavo prijave (OBR-I/2).</w:t>
      </w:r>
    </w:p>
    <w:p w14:paraId="598EDC9F" w14:textId="77777777" w:rsidR="00EC2214" w:rsidRPr="0020557D" w:rsidRDefault="00EC2214" w:rsidP="00A70FA3">
      <w:pPr>
        <w:numPr>
          <w:ilvl w:val="0"/>
          <w:numId w:val="1"/>
        </w:numPr>
        <w:spacing w:after="0" w:line="360" w:lineRule="auto"/>
        <w:ind w:left="0"/>
        <w:rPr>
          <w:rFonts w:asciiTheme="minorHAnsi" w:hAnsiTheme="minorHAnsi" w:cs="Tahoma"/>
        </w:rPr>
      </w:pPr>
      <w:r w:rsidRPr="0020557D">
        <w:rPr>
          <w:rFonts w:asciiTheme="minorHAnsi" w:hAnsiTheme="minorHAnsi" w:cs="Tahoma"/>
        </w:rPr>
        <w:t>Prijava (OBR-I/3).</w:t>
      </w:r>
    </w:p>
    <w:p w14:paraId="58B2A164" w14:textId="77777777" w:rsidR="00EC2214" w:rsidRPr="0020557D" w:rsidRDefault="00EC2214" w:rsidP="00A70FA3">
      <w:pPr>
        <w:numPr>
          <w:ilvl w:val="0"/>
          <w:numId w:val="1"/>
        </w:numPr>
        <w:tabs>
          <w:tab w:val="left" w:pos="4230"/>
          <w:tab w:val="left" w:pos="4320"/>
          <w:tab w:val="left" w:pos="4950"/>
          <w:tab w:val="left" w:pos="6663"/>
          <w:tab w:val="left" w:pos="6750"/>
          <w:tab w:val="left" w:pos="7020"/>
          <w:tab w:val="left" w:pos="7200"/>
        </w:tabs>
        <w:spacing w:after="0" w:line="360" w:lineRule="auto"/>
        <w:ind w:left="0"/>
        <w:rPr>
          <w:rFonts w:asciiTheme="minorHAnsi" w:hAnsiTheme="minorHAnsi" w:cs="Tahoma"/>
        </w:rPr>
      </w:pPr>
      <w:r w:rsidRPr="0020557D">
        <w:rPr>
          <w:rFonts w:asciiTheme="minorHAnsi" w:hAnsiTheme="minorHAnsi" w:cs="Tahoma"/>
        </w:rPr>
        <w:t>Izjave in obrazci določeni z navodilom za izdelavo prijave.</w:t>
      </w:r>
    </w:p>
    <w:p w14:paraId="57E66D2B" w14:textId="77777777" w:rsidR="00EC2214" w:rsidRPr="0020557D" w:rsidRDefault="00EC2214" w:rsidP="00A70FA3">
      <w:pPr>
        <w:tabs>
          <w:tab w:val="left" w:pos="4230"/>
          <w:tab w:val="left" w:pos="4320"/>
          <w:tab w:val="left" w:pos="4950"/>
          <w:tab w:val="left" w:pos="6480"/>
          <w:tab w:val="left" w:pos="6660"/>
          <w:tab w:val="left" w:pos="6750"/>
          <w:tab w:val="left" w:pos="7020"/>
          <w:tab w:val="left" w:pos="7200"/>
        </w:tabs>
        <w:spacing w:after="0" w:line="360" w:lineRule="auto"/>
        <w:rPr>
          <w:rFonts w:asciiTheme="minorHAnsi" w:hAnsiTheme="minorHAnsi" w:cs="Tahoma"/>
        </w:rPr>
      </w:pPr>
    </w:p>
    <w:p w14:paraId="3DF6DD6B" w14:textId="77777777" w:rsidR="00EC2214" w:rsidRPr="0020557D" w:rsidRDefault="00EC2214" w:rsidP="00A70FA3">
      <w:pPr>
        <w:tabs>
          <w:tab w:val="left" w:pos="4230"/>
          <w:tab w:val="left" w:pos="4320"/>
          <w:tab w:val="left" w:pos="4950"/>
          <w:tab w:val="left" w:pos="6480"/>
          <w:tab w:val="left" w:pos="6660"/>
          <w:tab w:val="left" w:pos="6750"/>
          <w:tab w:val="left" w:pos="7020"/>
          <w:tab w:val="left" w:pos="7200"/>
        </w:tabs>
        <w:spacing w:after="0" w:line="360" w:lineRule="auto"/>
        <w:rPr>
          <w:rFonts w:asciiTheme="minorHAnsi" w:hAnsiTheme="minorHAnsi" w:cs="Tahoma"/>
        </w:rPr>
      </w:pPr>
    </w:p>
    <w:p w14:paraId="429920B2" w14:textId="77777777" w:rsidR="00EC2214" w:rsidRPr="0020557D" w:rsidRDefault="00EC2214" w:rsidP="00A70FA3">
      <w:pPr>
        <w:tabs>
          <w:tab w:val="left" w:pos="3150"/>
          <w:tab w:val="left" w:pos="5220"/>
          <w:tab w:val="left" w:pos="6480"/>
          <w:tab w:val="left" w:pos="6660"/>
          <w:tab w:val="left" w:pos="6750"/>
          <w:tab w:val="left" w:pos="7020"/>
          <w:tab w:val="left" w:pos="7200"/>
          <w:tab w:val="left" w:pos="7513"/>
        </w:tabs>
        <w:spacing w:after="0" w:line="360" w:lineRule="auto"/>
        <w:rPr>
          <w:rFonts w:asciiTheme="minorHAnsi" w:hAnsiTheme="minorHAnsi" w:cs="Tahoma"/>
          <w:b/>
        </w:rPr>
      </w:pPr>
      <w:r w:rsidRPr="0020557D">
        <w:rPr>
          <w:rFonts w:asciiTheme="minorHAnsi" w:hAnsiTheme="minorHAnsi" w:cs="Tahoma"/>
          <w:b/>
        </w:rPr>
        <w:tab/>
        <w:t xml:space="preserve">Žig </w:t>
      </w:r>
      <w:r w:rsidRPr="0020557D">
        <w:rPr>
          <w:rFonts w:asciiTheme="minorHAnsi" w:hAnsiTheme="minorHAnsi" w:cs="Tahoma"/>
          <w:b/>
        </w:rPr>
        <w:tab/>
      </w:r>
      <w:r w:rsidRPr="0020557D">
        <w:rPr>
          <w:rFonts w:asciiTheme="minorHAnsi" w:hAnsiTheme="minorHAnsi" w:cs="Tahoma"/>
          <w:b/>
        </w:rPr>
        <w:tab/>
      </w:r>
      <w:r w:rsidRPr="0020557D">
        <w:rPr>
          <w:rFonts w:asciiTheme="minorHAnsi" w:hAnsiTheme="minorHAnsi" w:cs="Tahoma"/>
          <w:b/>
        </w:rPr>
        <w:tab/>
        <w:t>Silvo Slaček</w:t>
      </w:r>
    </w:p>
    <w:p w14:paraId="078829CE" w14:textId="77777777" w:rsidR="00EC2214" w:rsidRPr="0020557D" w:rsidRDefault="00EC2214" w:rsidP="0020557D">
      <w:pPr>
        <w:tabs>
          <w:tab w:val="left" w:pos="3150"/>
          <w:tab w:val="left" w:pos="5220"/>
          <w:tab w:val="left" w:pos="6750"/>
          <w:tab w:val="left" w:pos="7020"/>
          <w:tab w:val="left" w:pos="7200"/>
          <w:tab w:val="left" w:pos="7513"/>
        </w:tabs>
        <w:spacing w:after="0" w:line="360" w:lineRule="auto"/>
        <w:rPr>
          <w:rFonts w:asciiTheme="minorHAnsi" w:hAnsiTheme="minorHAnsi" w:cs="Tahoma"/>
          <w:b/>
        </w:rPr>
      </w:pPr>
      <w:r w:rsidRPr="0020557D">
        <w:rPr>
          <w:rFonts w:asciiTheme="minorHAnsi" w:hAnsiTheme="minorHAnsi" w:cs="Tahoma"/>
          <w:b/>
        </w:rPr>
        <w:tab/>
      </w:r>
      <w:r w:rsidRPr="0020557D">
        <w:rPr>
          <w:rFonts w:asciiTheme="minorHAnsi" w:hAnsiTheme="minorHAnsi" w:cs="Tahoma"/>
          <w:b/>
        </w:rPr>
        <w:tab/>
      </w:r>
      <w:r w:rsidRPr="0020557D">
        <w:rPr>
          <w:rFonts w:asciiTheme="minorHAnsi" w:hAnsiTheme="minorHAnsi" w:cs="Tahoma"/>
          <w:b/>
        </w:rPr>
        <w:tab/>
        <w:t xml:space="preserve">župan </w:t>
      </w:r>
    </w:p>
    <w:p w14:paraId="0DB86ED9" w14:textId="77777777" w:rsidR="00EC2214" w:rsidRPr="0020557D" w:rsidRDefault="00EC2214" w:rsidP="00A70FA3">
      <w:pPr>
        <w:pStyle w:val="BodyText2"/>
        <w:tabs>
          <w:tab w:val="left" w:pos="5760"/>
          <w:tab w:val="left" w:pos="6480"/>
          <w:tab w:val="left" w:pos="7200"/>
        </w:tabs>
        <w:spacing w:after="0" w:line="360" w:lineRule="auto"/>
        <w:jc w:val="right"/>
        <w:rPr>
          <w:rFonts w:asciiTheme="minorHAnsi" w:hAnsiTheme="minorHAnsi" w:cs="Tahoma"/>
          <w:b/>
          <w:bdr w:val="single" w:sz="4" w:space="0" w:color="auto"/>
        </w:rPr>
      </w:pPr>
      <w:r w:rsidRPr="0020557D">
        <w:rPr>
          <w:rFonts w:asciiTheme="minorHAnsi" w:hAnsiTheme="minorHAnsi" w:cs="Tahoma"/>
        </w:rPr>
        <w:br w:type="page"/>
      </w:r>
      <w:r w:rsidRPr="0020557D">
        <w:rPr>
          <w:rFonts w:asciiTheme="minorHAnsi" w:hAnsiTheme="minorHAnsi" w:cs="Tahoma"/>
          <w:b/>
          <w:bdr w:val="single" w:sz="4" w:space="0" w:color="auto"/>
        </w:rPr>
        <w:lastRenderedPageBreak/>
        <w:t>OBR-I/1</w:t>
      </w:r>
    </w:p>
    <w:p w14:paraId="77813858" w14:textId="77777777" w:rsidR="0090373E" w:rsidRPr="0020557D" w:rsidRDefault="0090373E" w:rsidP="00A70FA3">
      <w:pPr>
        <w:pStyle w:val="NoSpacing"/>
        <w:tabs>
          <w:tab w:val="left" w:pos="2552"/>
        </w:tabs>
        <w:spacing w:line="360" w:lineRule="auto"/>
        <w:rPr>
          <w:rFonts w:asciiTheme="minorHAnsi" w:hAnsiTheme="minorHAnsi"/>
          <w:b/>
          <w:sz w:val="22"/>
          <w:szCs w:val="22"/>
        </w:rPr>
      </w:pPr>
      <w:r w:rsidRPr="0020557D">
        <w:rPr>
          <w:rFonts w:asciiTheme="minorHAnsi" w:hAnsiTheme="minorHAnsi"/>
          <w:b/>
          <w:sz w:val="22"/>
          <w:szCs w:val="22"/>
        </w:rPr>
        <w:t>Občin</w:t>
      </w:r>
      <w:r w:rsidR="009D23DD" w:rsidRPr="0020557D">
        <w:rPr>
          <w:rFonts w:asciiTheme="minorHAnsi" w:hAnsiTheme="minorHAnsi"/>
          <w:b/>
          <w:sz w:val="22"/>
          <w:szCs w:val="22"/>
        </w:rPr>
        <w:t xml:space="preserve">a Sveta Ana </w:t>
      </w:r>
    </w:p>
    <w:p w14:paraId="335B8D0B" w14:textId="77777777" w:rsidR="0090373E" w:rsidRPr="0020557D" w:rsidRDefault="0093165D" w:rsidP="00A70FA3">
      <w:pPr>
        <w:pStyle w:val="NoSpacing"/>
        <w:tabs>
          <w:tab w:val="left" w:pos="2552"/>
        </w:tabs>
        <w:spacing w:line="360" w:lineRule="auto"/>
        <w:rPr>
          <w:rFonts w:asciiTheme="minorHAnsi" w:hAnsiTheme="minorHAnsi"/>
          <w:sz w:val="22"/>
          <w:szCs w:val="22"/>
        </w:rPr>
      </w:pPr>
      <w:r w:rsidRPr="0020557D">
        <w:rPr>
          <w:rFonts w:asciiTheme="minorHAnsi" w:hAnsiTheme="minorHAnsi"/>
          <w:sz w:val="22"/>
          <w:szCs w:val="22"/>
        </w:rPr>
        <w:t>Sv.</w:t>
      </w:r>
      <w:r w:rsidR="00055D37" w:rsidRPr="0020557D">
        <w:rPr>
          <w:rFonts w:asciiTheme="minorHAnsi" w:hAnsiTheme="minorHAnsi"/>
          <w:sz w:val="22"/>
          <w:szCs w:val="22"/>
        </w:rPr>
        <w:t xml:space="preserve"> Ana v Slov.</w:t>
      </w:r>
      <w:r w:rsidR="0090373E" w:rsidRPr="0020557D">
        <w:rPr>
          <w:rFonts w:asciiTheme="minorHAnsi" w:hAnsiTheme="minorHAnsi"/>
          <w:sz w:val="22"/>
          <w:szCs w:val="22"/>
        </w:rPr>
        <w:t xml:space="preserve"> goricah 17</w:t>
      </w:r>
    </w:p>
    <w:p w14:paraId="5A3EA940" w14:textId="77777777" w:rsidR="0090373E" w:rsidRPr="0020557D" w:rsidRDefault="00055D37" w:rsidP="00A70FA3">
      <w:pPr>
        <w:pStyle w:val="Title"/>
        <w:spacing w:line="360" w:lineRule="auto"/>
        <w:jc w:val="left"/>
        <w:rPr>
          <w:rFonts w:asciiTheme="minorHAnsi" w:hAnsiTheme="minorHAnsi" w:cs="Tahoma"/>
          <w:b w:val="0"/>
          <w:sz w:val="22"/>
          <w:szCs w:val="22"/>
        </w:rPr>
      </w:pPr>
      <w:r w:rsidRPr="0020557D">
        <w:rPr>
          <w:rFonts w:asciiTheme="minorHAnsi" w:hAnsiTheme="minorHAnsi"/>
          <w:b w:val="0"/>
          <w:sz w:val="22"/>
          <w:szCs w:val="22"/>
        </w:rPr>
        <w:t>2233 Sv. Ana v Slov.</w:t>
      </w:r>
      <w:r w:rsidR="0090373E" w:rsidRPr="0020557D">
        <w:rPr>
          <w:rFonts w:asciiTheme="minorHAnsi" w:hAnsiTheme="minorHAnsi"/>
          <w:b w:val="0"/>
          <w:sz w:val="22"/>
          <w:szCs w:val="22"/>
        </w:rPr>
        <w:t xml:space="preserve"> goricah</w:t>
      </w:r>
    </w:p>
    <w:p w14:paraId="30EFD651" w14:textId="77777777" w:rsidR="0090373E" w:rsidRPr="0020557D" w:rsidRDefault="0090373E" w:rsidP="00A70FA3">
      <w:pPr>
        <w:pStyle w:val="Title"/>
        <w:spacing w:line="360" w:lineRule="auto"/>
        <w:jc w:val="left"/>
        <w:rPr>
          <w:rFonts w:asciiTheme="minorHAnsi" w:hAnsiTheme="minorHAnsi" w:cs="Tahoma"/>
          <w:sz w:val="22"/>
          <w:szCs w:val="22"/>
        </w:rPr>
      </w:pPr>
    </w:p>
    <w:p w14:paraId="7BFDA1A3" w14:textId="77777777" w:rsidR="0090373E" w:rsidRPr="0020557D" w:rsidRDefault="0090373E" w:rsidP="00A70FA3">
      <w:pPr>
        <w:pStyle w:val="Title"/>
        <w:spacing w:line="360" w:lineRule="auto"/>
        <w:jc w:val="left"/>
        <w:rPr>
          <w:rFonts w:asciiTheme="minorHAnsi" w:hAnsiTheme="minorHAnsi" w:cs="Tahoma"/>
          <w:b w:val="0"/>
          <w:sz w:val="22"/>
          <w:szCs w:val="22"/>
        </w:rPr>
      </w:pPr>
      <w:r w:rsidRPr="0020557D">
        <w:rPr>
          <w:rFonts w:asciiTheme="minorHAnsi" w:hAnsiTheme="minorHAnsi" w:cs="Tahoma"/>
          <w:b w:val="0"/>
          <w:sz w:val="22"/>
          <w:szCs w:val="22"/>
        </w:rPr>
        <w:t xml:space="preserve">Številka: </w:t>
      </w:r>
    </w:p>
    <w:p w14:paraId="4C2EDD9B" w14:textId="77777777" w:rsidR="00EC2214" w:rsidRPr="0020557D" w:rsidRDefault="00055D37" w:rsidP="00A70FA3">
      <w:pPr>
        <w:pStyle w:val="Title"/>
        <w:spacing w:line="360" w:lineRule="auto"/>
        <w:jc w:val="left"/>
        <w:rPr>
          <w:rFonts w:asciiTheme="minorHAnsi" w:hAnsiTheme="minorHAnsi" w:cs="Tahoma"/>
          <w:b w:val="0"/>
          <w:sz w:val="22"/>
          <w:szCs w:val="22"/>
        </w:rPr>
      </w:pPr>
      <w:r w:rsidRPr="0020557D">
        <w:rPr>
          <w:rFonts w:asciiTheme="minorHAnsi" w:hAnsiTheme="minorHAnsi" w:cs="Tahoma"/>
          <w:b w:val="0"/>
          <w:sz w:val="22"/>
          <w:szCs w:val="22"/>
        </w:rPr>
        <w:t>Datum: 18</w:t>
      </w:r>
      <w:r w:rsidR="0090373E" w:rsidRPr="0020557D">
        <w:rPr>
          <w:rFonts w:asciiTheme="minorHAnsi" w:hAnsiTheme="minorHAnsi" w:cs="Tahoma"/>
          <w:b w:val="0"/>
          <w:sz w:val="22"/>
          <w:szCs w:val="22"/>
        </w:rPr>
        <w:t>.2.2016</w:t>
      </w:r>
    </w:p>
    <w:p w14:paraId="3CF852A8" w14:textId="77777777" w:rsidR="0090373E" w:rsidRPr="0020557D" w:rsidRDefault="0090373E" w:rsidP="00A70FA3">
      <w:pPr>
        <w:pStyle w:val="Title"/>
        <w:spacing w:line="360" w:lineRule="auto"/>
        <w:jc w:val="left"/>
        <w:rPr>
          <w:rFonts w:asciiTheme="minorHAnsi" w:hAnsiTheme="minorHAnsi" w:cs="Tahoma"/>
          <w:sz w:val="22"/>
          <w:szCs w:val="22"/>
        </w:rPr>
      </w:pPr>
    </w:p>
    <w:p w14:paraId="1D87DE96" w14:textId="77777777" w:rsidR="00EC2214" w:rsidRPr="0020557D" w:rsidRDefault="00EC2214" w:rsidP="00A70FA3">
      <w:pPr>
        <w:pStyle w:val="BodyText2"/>
        <w:spacing w:after="0" w:line="360" w:lineRule="auto"/>
        <w:jc w:val="both"/>
        <w:rPr>
          <w:rFonts w:asciiTheme="minorHAnsi" w:hAnsiTheme="minorHAnsi"/>
        </w:rPr>
      </w:pPr>
      <w:r w:rsidRPr="0020557D">
        <w:rPr>
          <w:rFonts w:asciiTheme="minorHAnsi" w:hAnsiTheme="minorHAnsi"/>
        </w:rPr>
        <w:t>Predmet javnega naročila:</w:t>
      </w:r>
      <w:r w:rsidRPr="0020557D">
        <w:rPr>
          <w:rFonts w:asciiTheme="minorHAnsi" w:hAnsiTheme="minorHAnsi"/>
          <w:b/>
        </w:rPr>
        <w:t xml:space="preserve"> </w:t>
      </w:r>
      <w:r w:rsidR="0090373E" w:rsidRPr="0020557D">
        <w:rPr>
          <w:rFonts w:asciiTheme="minorHAnsi" w:hAnsiTheme="minorHAnsi" w:cs="Arial"/>
          <w:bCs/>
          <w:color w:val="000000"/>
        </w:rPr>
        <w:t>I</w:t>
      </w:r>
      <w:r w:rsidR="0090373E" w:rsidRPr="0020557D">
        <w:rPr>
          <w:rFonts w:asciiTheme="minorHAnsi" w:hAnsiTheme="minorHAnsi" w:cs="Tahoma"/>
        </w:rPr>
        <w:t>zbira izvajalc</w:t>
      </w:r>
      <w:r w:rsidR="001008CF" w:rsidRPr="0020557D">
        <w:rPr>
          <w:rFonts w:asciiTheme="minorHAnsi" w:hAnsiTheme="minorHAnsi" w:cs="Tahoma"/>
        </w:rPr>
        <w:t>a za izgradnjo večstanovanjske</w:t>
      </w:r>
      <w:r w:rsidR="0090373E" w:rsidRPr="0020557D">
        <w:rPr>
          <w:rFonts w:asciiTheme="minorHAnsi" w:hAnsiTheme="minorHAnsi" w:cs="Tahoma"/>
        </w:rPr>
        <w:t xml:space="preserve"> </w:t>
      </w:r>
      <w:r w:rsidR="001008CF" w:rsidRPr="0020557D">
        <w:rPr>
          <w:rFonts w:asciiTheme="minorHAnsi" w:hAnsiTheme="minorHAnsi" w:cs="Tahoma"/>
        </w:rPr>
        <w:t xml:space="preserve">stavbe </w:t>
      </w:r>
      <w:r w:rsidR="0090373E" w:rsidRPr="0020557D">
        <w:rPr>
          <w:rFonts w:asciiTheme="minorHAnsi" w:hAnsiTheme="minorHAnsi" w:cs="Tahoma"/>
        </w:rPr>
        <w:t>v Sveti Ani</w:t>
      </w:r>
      <w:r w:rsidR="0090373E" w:rsidRPr="0020557D">
        <w:rPr>
          <w:rFonts w:asciiTheme="minorHAnsi" w:hAnsiTheme="minorHAnsi"/>
        </w:rPr>
        <w:t>.</w:t>
      </w:r>
    </w:p>
    <w:p w14:paraId="0072D505" w14:textId="77777777" w:rsidR="00EC2214" w:rsidRPr="0020557D" w:rsidRDefault="00EC2214" w:rsidP="00A70FA3">
      <w:pPr>
        <w:spacing w:after="0" w:line="360" w:lineRule="auto"/>
        <w:jc w:val="both"/>
        <w:rPr>
          <w:rFonts w:asciiTheme="minorHAnsi" w:hAnsiTheme="minorHAnsi" w:cs="Tahoma"/>
        </w:rPr>
      </w:pPr>
    </w:p>
    <w:p w14:paraId="5062E0F4" w14:textId="77777777" w:rsidR="00EC2214" w:rsidRPr="0020557D" w:rsidRDefault="00EC2214" w:rsidP="00A70FA3">
      <w:pPr>
        <w:pStyle w:val="Heading3"/>
        <w:pBdr>
          <w:top w:val="single" w:sz="4" w:space="1" w:color="auto" w:shadow="1"/>
          <w:left w:val="single" w:sz="4" w:space="4" w:color="auto" w:shadow="1"/>
          <w:bottom w:val="single" w:sz="4" w:space="17" w:color="auto" w:shadow="1"/>
          <w:right w:val="single" w:sz="4" w:space="4" w:color="auto" w:shadow="1"/>
        </w:pBdr>
        <w:spacing w:before="0" w:after="0" w:line="360" w:lineRule="auto"/>
        <w:jc w:val="center"/>
        <w:rPr>
          <w:rFonts w:asciiTheme="minorHAnsi" w:hAnsiTheme="minorHAnsi" w:cs="Tahoma"/>
          <w:sz w:val="22"/>
          <w:szCs w:val="22"/>
        </w:rPr>
      </w:pPr>
      <w:r w:rsidRPr="0020557D">
        <w:rPr>
          <w:rFonts w:asciiTheme="minorHAnsi" w:hAnsiTheme="minorHAnsi" w:cs="Tahoma"/>
          <w:sz w:val="22"/>
          <w:szCs w:val="22"/>
        </w:rPr>
        <w:t>POVABILO K ODDAJI PRIJAVE</w:t>
      </w:r>
    </w:p>
    <w:p w14:paraId="7C5CDD0F" w14:textId="77777777" w:rsidR="00EC2214" w:rsidRPr="0020557D" w:rsidRDefault="00EC2214" w:rsidP="00A70FA3">
      <w:pPr>
        <w:spacing w:after="0" w:line="360" w:lineRule="auto"/>
        <w:rPr>
          <w:rFonts w:asciiTheme="minorHAnsi" w:hAnsiTheme="minorHAnsi" w:cs="Tahoma"/>
        </w:rPr>
      </w:pPr>
    </w:p>
    <w:p w14:paraId="11998DC0" w14:textId="77777777" w:rsidR="00EC2214" w:rsidRPr="0020557D" w:rsidRDefault="008B0691" w:rsidP="00A70FA3">
      <w:pPr>
        <w:pStyle w:val="BodyText2"/>
        <w:spacing w:after="0" w:line="360" w:lineRule="auto"/>
        <w:jc w:val="both"/>
        <w:rPr>
          <w:rFonts w:asciiTheme="minorHAnsi" w:hAnsiTheme="minorHAnsi"/>
        </w:rPr>
      </w:pPr>
      <w:r>
        <w:rPr>
          <w:rFonts w:asciiTheme="minorHAnsi" w:hAnsiTheme="minorHAnsi"/>
        </w:rPr>
        <w:t>Občina Sveta Ana</w:t>
      </w:r>
      <w:r w:rsidR="0090373E" w:rsidRPr="0020557D">
        <w:rPr>
          <w:rFonts w:asciiTheme="minorHAnsi" w:hAnsiTheme="minorHAnsi" w:cs="Tahoma"/>
        </w:rPr>
        <w:t xml:space="preserve"> </w:t>
      </w:r>
      <w:r w:rsidR="00EC2214" w:rsidRPr="0020557D">
        <w:rPr>
          <w:rFonts w:asciiTheme="minorHAnsi" w:hAnsiTheme="minorHAnsi" w:cs="Tahoma"/>
        </w:rPr>
        <w:t xml:space="preserve">je na Portalu javnih naročil z dne ________, pod št. JN________, </w:t>
      </w:r>
      <w:r w:rsidR="00EC2214" w:rsidRPr="0020557D">
        <w:rPr>
          <w:rFonts w:asciiTheme="minorHAnsi" w:hAnsiTheme="minorHAnsi"/>
        </w:rPr>
        <w:t xml:space="preserve">objavil obvestilo o naročilu (v nadaljevanju javni razpis) </w:t>
      </w:r>
      <w:r w:rsidR="00EC2214" w:rsidRPr="0020557D">
        <w:rPr>
          <w:rFonts w:asciiTheme="minorHAnsi" w:hAnsiTheme="minorHAnsi" w:cs="Tahoma"/>
        </w:rPr>
        <w:t>za 1. fazo postopka konkurenčnega dialoga</w:t>
      </w:r>
      <w:r w:rsidR="0090373E" w:rsidRPr="0020557D">
        <w:rPr>
          <w:rFonts w:asciiTheme="minorHAnsi" w:hAnsiTheme="minorHAnsi" w:cs="Tahoma"/>
        </w:rPr>
        <w:t xml:space="preserve"> v skladu s 27. členom Zakona o javnem naročanju </w:t>
      </w:r>
      <w:r w:rsidR="0090373E" w:rsidRPr="0020557D">
        <w:rPr>
          <w:rFonts w:asciiTheme="minorHAnsi" w:hAnsiTheme="minorHAnsi"/>
          <w:color w:val="000000"/>
        </w:rPr>
        <w:t>(Uradni list RS, št. 12/2013-UPB5, 19/2014 in 90/2014-ZDU-1I; v nadaljevanju ZJN-2)</w:t>
      </w:r>
      <w:r w:rsidR="005C75A2" w:rsidRPr="0020557D">
        <w:rPr>
          <w:rFonts w:asciiTheme="minorHAnsi" w:hAnsiTheme="minorHAnsi"/>
          <w:color w:val="000000"/>
        </w:rPr>
        <w:t>,</w:t>
      </w:r>
      <w:r w:rsidR="00EC2214" w:rsidRPr="0020557D">
        <w:rPr>
          <w:rFonts w:asciiTheme="minorHAnsi" w:hAnsiTheme="minorHAnsi" w:cs="Tahoma"/>
        </w:rPr>
        <w:t xml:space="preserve"> za </w:t>
      </w:r>
      <w:r w:rsidR="0090373E" w:rsidRPr="0020557D">
        <w:rPr>
          <w:rFonts w:asciiTheme="minorHAnsi" w:hAnsiTheme="minorHAnsi" w:cs="Arial"/>
          <w:bCs/>
          <w:color w:val="000000"/>
        </w:rPr>
        <w:t>i</w:t>
      </w:r>
      <w:r w:rsidR="0090373E" w:rsidRPr="0020557D">
        <w:rPr>
          <w:rFonts w:asciiTheme="minorHAnsi" w:hAnsiTheme="minorHAnsi" w:cs="Tahoma"/>
        </w:rPr>
        <w:t>zbiro izvajalca</w:t>
      </w:r>
      <w:r w:rsidR="001008CF" w:rsidRPr="0020557D">
        <w:rPr>
          <w:rFonts w:asciiTheme="minorHAnsi" w:hAnsiTheme="minorHAnsi" w:cs="Tahoma"/>
        </w:rPr>
        <w:t xml:space="preserve"> za izgradnjo večstanovanjske stavbe </w:t>
      </w:r>
      <w:r w:rsidR="0090373E" w:rsidRPr="0020557D">
        <w:rPr>
          <w:rFonts w:asciiTheme="minorHAnsi" w:hAnsiTheme="minorHAnsi" w:cs="Tahoma"/>
        </w:rPr>
        <w:t>v Sveti Ani</w:t>
      </w:r>
      <w:r w:rsidR="0090373E" w:rsidRPr="0020557D">
        <w:rPr>
          <w:rFonts w:asciiTheme="minorHAnsi" w:hAnsiTheme="minorHAnsi"/>
        </w:rPr>
        <w:t xml:space="preserve">. </w:t>
      </w:r>
    </w:p>
    <w:p w14:paraId="4ADFB79F" w14:textId="77777777" w:rsidR="00EC2214" w:rsidRPr="0020557D" w:rsidRDefault="00EC2214" w:rsidP="00A70FA3">
      <w:pPr>
        <w:spacing w:after="0" w:line="360" w:lineRule="auto"/>
        <w:jc w:val="both"/>
        <w:rPr>
          <w:rFonts w:asciiTheme="minorHAnsi" w:hAnsiTheme="minorHAnsi" w:cs="Tahoma"/>
        </w:rPr>
      </w:pPr>
      <w:r w:rsidRPr="0020557D">
        <w:rPr>
          <w:rFonts w:asciiTheme="minorHAnsi" w:hAnsiTheme="minorHAnsi" w:cs="Tahoma"/>
        </w:rPr>
        <w:t>Vabimo Vas, da podate Vašo prijavo na ta javni razpis v skladu z navodili za izdelavo prijave.</w:t>
      </w:r>
    </w:p>
    <w:p w14:paraId="0394236F" w14:textId="77777777" w:rsidR="00EC2214" w:rsidRPr="0020557D" w:rsidRDefault="00EC2214" w:rsidP="00A70FA3">
      <w:pPr>
        <w:spacing w:after="0" w:line="360" w:lineRule="auto"/>
        <w:jc w:val="both"/>
        <w:rPr>
          <w:rFonts w:asciiTheme="minorHAnsi" w:hAnsiTheme="minorHAnsi" w:cs="Tahoma"/>
        </w:rPr>
      </w:pPr>
    </w:p>
    <w:p w14:paraId="6520168A" w14:textId="77777777" w:rsidR="00EC2214" w:rsidRPr="0020557D" w:rsidRDefault="00EC2214" w:rsidP="00A70FA3">
      <w:pPr>
        <w:pStyle w:val="BodyText2"/>
        <w:spacing w:after="0" w:line="360" w:lineRule="auto"/>
        <w:rPr>
          <w:rFonts w:asciiTheme="minorHAnsi" w:hAnsiTheme="minorHAnsi" w:cs="Tahoma"/>
        </w:rPr>
      </w:pPr>
      <w:r w:rsidRPr="0020557D">
        <w:rPr>
          <w:rFonts w:asciiTheme="minorHAnsi" w:hAnsiTheme="minorHAnsi" w:cs="Tahoma"/>
          <w:b/>
        </w:rPr>
        <w:t>Kontaktna oseba s strani naročnika je</w:t>
      </w:r>
      <w:r w:rsidR="0090373E" w:rsidRPr="0020557D">
        <w:rPr>
          <w:rFonts w:asciiTheme="minorHAnsi" w:hAnsiTheme="minorHAnsi" w:cs="Tahoma"/>
        </w:rPr>
        <w:t xml:space="preserve"> </w:t>
      </w:r>
      <w:r w:rsidR="000F1B17">
        <w:rPr>
          <w:rFonts w:asciiTheme="minorHAnsi" w:hAnsiTheme="minorHAnsi" w:cs="Tahoma"/>
        </w:rPr>
        <w:t>Viktor Kapl.</w:t>
      </w:r>
    </w:p>
    <w:p w14:paraId="1B0D9556" w14:textId="77777777" w:rsidR="00EC2214" w:rsidRPr="0020557D" w:rsidRDefault="000F1B17" w:rsidP="00A70FA3">
      <w:pPr>
        <w:pStyle w:val="BodyText2"/>
        <w:spacing w:after="0" w:line="360" w:lineRule="auto"/>
        <w:rPr>
          <w:rFonts w:asciiTheme="minorHAnsi" w:hAnsiTheme="minorHAnsi" w:cs="Tahoma"/>
        </w:rPr>
      </w:pPr>
      <w:r w:rsidRPr="000F1B17">
        <w:rPr>
          <w:rFonts w:asciiTheme="minorHAnsi" w:hAnsiTheme="minorHAnsi" w:cs="Tahoma"/>
        </w:rPr>
        <w:t>e-pošta: tajnik@sv-ana.si</w:t>
      </w:r>
      <w:r w:rsidR="00EC2214" w:rsidRPr="0020557D">
        <w:rPr>
          <w:rFonts w:asciiTheme="minorHAnsi" w:hAnsiTheme="minorHAnsi" w:cs="Tahoma"/>
        </w:rPr>
        <w:t xml:space="preserve"> </w:t>
      </w:r>
    </w:p>
    <w:p w14:paraId="7326B89D" w14:textId="77777777" w:rsidR="00EC2214" w:rsidRPr="0020557D" w:rsidRDefault="0090373E" w:rsidP="00A70FA3">
      <w:pPr>
        <w:spacing w:after="0" w:line="360" w:lineRule="auto"/>
        <w:jc w:val="both"/>
        <w:rPr>
          <w:rFonts w:asciiTheme="minorHAnsi" w:hAnsiTheme="minorHAnsi" w:cs="Tahoma"/>
        </w:rPr>
      </w:pPr>
      <w:r w:rsidRPr="0020557D">
        <w:rPr>
          <w:rFonts w:asciiTheme="minorHAnsi" w:hAnsiTheme="minorHAnsi" w:cs="Tahoma"/>
        </w:rPr>
        <w:t xml:space="preserve">Prijave je potrebno oddati do </w:t>
      </w:r>
      <w:r w:rsidR="007245D8">
        <w:rPr>
          <w:rFonts w:asciiTheme="minorHAnsi" w:hAnsiTheme="minorHAnsi" w:cs="Tahoma"/>
        </w:rPr>
        <w:t>30.3.</w:t>
      </w:r>
      <w:r w:rsidRPr="0020557D">
        <w:rPr>
          <w:rFonts w:asciiTheme="minorHAnsi" w:hAnsiTheme="minorHAnsi" w:cs="Tahoma"/>
        </w:rPr>
        <w:t xml:space="preserve">2016 do </w:t>
      </w:r>
      <w:r w:rsidR="007245D8">
        <w:rPr>
          <w:rFonts w:asciiTheme="minorHAnsi" w:hAnsiTheme="minorHAnsi" w:cs="Tahoma"/>
        </w:rPr>
        <w:t xml:space="preserve">10. </w:t>
      </w:r>
      <w:r w:rsidR="00EC2214" w:rsidRPr="0020557D">
        <w:rPr>
          <w:rFonts w:asciiTheme="minorHAnsi" w:hAnsiTheme="minorHAnsi" w:cs="Tahoma"/>
        </w:rPr>
        <w:t xml:space="preserve">ure. </w:t>
      </w:r>
    </w:p>
    <w:p w14:paraId="2F855DF7" w14:textId="77777777" w:rsidR="00EC2214" w:rsidRPr="0020557D" w:rsidRDefault="00EC2214" w:rsidP="00A70FA3">
      <w:pPr>
        <w:spacing w:after="0" w:line="360" w:lineRule="auto"/>
        <w:jc w:val="both"/>
        <w:rPr>
          <w:rFonts w:asciiTheme="minorHAnsi" w:hAnsiTheme="minorHAnsi" w:cs="Tahoma"/>
        </w:rPr>
      </w:pPr>
    </w:p>
    <w:p w14:paraId="2A729B2F" w14:textId="77777777" w:rsidR="0090373E" w:rsidRPr="0020557D" w:rsidRDefault="0090373E" w:rsidP="00A70FA3">
      <w:pPr>
        <w:tabs>
          <w:tab w:val="left" w:pos="4230"/>
          <w:tab w:val="left" w:pos="4320"/>
          <w:tab w:val="left" w:pos="4950"/>
          <w:tab w:val="left" w:pos="6480"/>
          <w:tab w:val="left" w:pos="6660"/>
          <w:tab w:val="left" w:pos="6750"/>
          <w:tab w:val="left" w:pos="7020"/>
          <w:tab w:val="left" w:pos="7200"/>
        </w:tabs>
        <w:spacing w:after="0" w:line="360" w:lineRule="auto"/>
        <w:rPr>
          <w:rFonts w:asciiTheme="minorHAnsi" w:hAnsiTheme="minorHAnsi" w:cs="Tahoma"/>
        </w:rPr>
      </w:pPr>
    </w:p>
    <w:p w14:paraId="09B8145F" w14:textId="77777777" w:rsidR="0090373E" w:rsidRPr="0020557D" w:rsidRDefault="0090373E" w:rsidP="00A70FA3">
      <w:pPr>
        <w:tabs>
          <w:tab w:val="left" w:pos="3150"/>
          <w:tab w:val="left" w:pos="5220"/>
          <w:tab w:val="left" w:pos="6480"/>
          <w:tab w:val="left" w:pos="6660"/>
          <w:tab w:val="left" w:pos="6750"/>
          <w:tab w:val="left" w:pos="7020"/>
          <w:tab w:val="left" w:pos="7200"/>
          <w:tab w:val="left" w:pos="7513"/>
        </w:tabs>
        <w:spacing w:after="0" w:line="360" w:lineRule="auto"/>
        <w:rPr>
          <w:rFonts w:asciiTheme="minorHAnsi" w:hAnsiTheme="minorHAnsi" w:cs="Tahoma"/>
          <w:b/>
        </w:rPr>
      </w:pPr>
      <w:r w:rsidRPr="0020557D">
        <w:rPr>
          <w:rFonts w:asciiTheme="minorHAnsi" w:hAnsiTheme="minorHAnsi" w:cs="Tahoma"/>
          <w:b/>
        </w:rPr>
        <w:tab/>
        <w:t xml:space="preserve">Žig </w:t>
      </w:r>
      <w:r w:rsidRPr="0020557D">
        <w:rPr>
          <w:rFonts w:asciiTheme="minorHAnsi" w:hAnsiTheme="minorHAnsi" w:cs="Tahoma"/>
          <w:b/>
        </w:rPr>
        <w:tab/>
      </w:r>
      <w:r w:rsidRPr="0020557D">
        <w:rPr>
          <w:rFonts w:asciiTheme="minorHAnsi" w:hAnsiTheme="minorHAnsi" w:cs="Tahoma"/>
          <w:b/>
        </w:rPr>
        <w:tab/>
      </w:r>
      <w:r w:rsidRPr="0020557D">
        <w:rPr>
          <w:rFonts w:asciiTheme="minorHAnsi" w:hAnsiTheme="minorHAnsi" w:cs="Tahoma"/>
          <w:b/>
        </w:rPr>
        <w:tab/>
        <w:t>Silvo Slaček</w:t>
      </w:r>
    </w:p>
    <w:p w14:paraId="75F2401F" w14:textId="77777777" w:rsidR="0090373E" w:rsidRPr="0020557D" w:rsidRDefault="0090373E" w:rsidP="00A70FA3">
      <w:pPr>
        <w:tabs>
          <w:tab w:val="left" w:pos="3150"/>
          <w:tab w:val="left" w:pos="5220"/>
          <w:tab w:val="left" w:pos="6750"/>
          <w:tab w:val="left" w:pos="7020"/>
          <w:tab w:val="left" w:pos="7200"/>
          <w:tab w:val="left" w:pos="7513"/>
        </w:tabs>
        <w:spacing w:after="0" w:line="360" w:lineRule="auto"/>
        <w:rPr>
          <w:rFonts w:asciiTheme="minorHAnsi" w:hAnsiTheme="minorHAnsi" w:cs="Tahoma"/>
          <w:b/>
        </w:rPr>
      </w:pPr>
      <w:r w:rsidRPr="0020557D">
        <w:rPr>
          <w:rFonts w:asciiTheme="minorHAnsi" w:hAnsiTheme="minorHAnsi" w:cs="Tahoma"/>
          <w:b/>
        </w:rPr>
        <w:tab/>
      </w:r>
      <w:r w:rsidRPr="0020557D">
        <w:rPr>
          <w:rFonts w:asciiTheme="minorHAnsi" w:hAnsiTheme="minorHAnsi" w:cs="Tahoma"/>
          <w:b/>
        </w:rPr>
        <w:tab/>
      </w:r>
      <w:r w:rsidRPr="0020557D">
        <w:rPr>
          <w:rFonts w:asciiTheme="minorHAnsi" w:hAnsiTheme="minorHAnsi" w:cs="Tahoma"/>
          <w:b/>
        </w:rPr>
        <w:tab/>
        <w:t xml:space="preserve">župan </w:t>
      </w:r>
    </w:p>
    <w:p w14:paraId="6992EDA1" w14:textId="77777777" w:rsidR="00EC2214" w:rsidRPr="0020557D" w:rsidRDefault="00EC2214" w:rsidP="00A70FA3">
      <w:pPr>
        <w:pStyle w:val="BodyText2"/>
        <w:spacing w:after="0" w:line="360" w:lineRule="auto"/>
        <w:jc w:val="right"/>
        <w:rPr>
          <w:rFonts w:asciiTheme="minorHAnsi" w:hAnsiTheme="minorHAnsi" w:cs="Tahoma"/>
          <w:b/>
        </w:rPr>
      </w:pPr>
      <w:r w:rsidRPr="0020557D">
        <w:rPr>
          <w:rFonts w:asciiTheme="minorHAnsi" w:hAnsiTheme="minorHAnsi" w:cs="Tahoma"/>
          <w:b/>
          <w:bdr w:val="single" w:sz="4" w:space="0" w:color="auto" w:shadow="1"/>
          <w:shd w:val="clear" w:color="auto" w:fill="F3F3F3"/>
        </w:rPr>
        <w:br w:type="page"/>
      </w:r>
      <w:r w:rsidRPr="0020557D">
        <w:rPr>
          <w:rFonts w:asciiTheme="minorHAnsi" w:hAnsiTheme="minorHAnsi" w:cs="Tahoma"/>
          <w:b/>
          <w:bdr w:val="single" w:sz="4" w:space="0" w:color="auto" w:shadow="1"/>
          <w:shd w:val="clear" w:color="auto" w:fill="F3F3F3"/>
        </w:rPr>
        <w:lastRenderedPageBreak/>
        <w:t>OBR-I/2</w:t>
      </w:r>
    </w:p>
    <w:p w14:paraId="44B329CE" w14:textId="77777777" w:rsidR="005C75A2" w:rsidRPr="0020557D" w:rsidRDefault="005C75A2" w:rsidP="00A70FA3">
      <w:pPr>
        <w:pStyle w:val="NoSpacing"/>
        <w:tabs>
          <w:tab w:val="left" w:pos="2552"/>
        </w:tabs>
        <w:spacing w:line="360" w:lineRule="auto"/>
        <w:rPr>
          <w:rFonts w:asciiTheme="minorHAnsi" w:hAnsiTheme="minorHAnsi"/>
          <w:b/>
          <w:sz w:val="22"/>
          <w:szCs w:val="22"/>
        </w:rPr>
      </w:pPr>
      <w:r w:rsidRPr="0020557D">
        <w:rPr>
          <w:rFonts w:asciiTheme="minorHAnsi" w:hAnsiTheme="minorHAnsi"/>
          <w:b/>
          <w:sz w:val="22"/>
          <w:szCs w:val="22"/>
        </w:rPr>
        <w:t xml:space="preserve">Občina Sveta Ana </w:t>
      </w:r>
    </w:p>
    <w:p w14:paraId="2857A864" w14:textId="77777777" w:rsidR="005C75A2" w:rsidRPr="0020557D" w:rsidRDefault="005C75A2" w:rsidP="00A70FA3">
      <w:pPr>
        <w:pStyle w:val="NoSpacing"/>
        <w:tabs>
          <w:tab w:val="left" w:pos="2552"/>
        </w:tabs>
        <w:spacing w:line="360" w:lineRule="auto"/>
        <w:rPr>
          <w:rFonts w:asciiTheme="minorHAnsi" w:hAnsiTheme="minorHAnsi"/>
          <w:sz w:val="22"/>
          <w:szCs w:val="22"/>
        </w:rPr>
      </w:pPr>
      <w:r w:rsidRPr="0020557D">
        <w:rPr>
          <w:rFonts w:asciiTheme="minorHAnsi" w:hAnsiTheme="minorHAnsi"/>
          <w:sz w:val="22"/>
          <w:szCs w:val="22"/>
        </w:rPr>
        <w:t>Sveta Ana v Slovenskih goricah 17</w:t>
      </w:r>
    </w:p>
    <w:p w14:paraId="45E3D507" w14:textId="77777777" w:rsidR="005C75A2" w:rsidRPr="0020557D" w:rsidRDefault="005C75A2" w:rsidP="00A70FA3">
      <w:pPr>
        <w:pStyle w:val="Title"/>
        <w:spacing w:line="360" w:lineRule="auto"/>
        <w:jc w:val="left"/>
        <w:rPr>
          <w:rFonts w:asciiTheme="minorHAnsi" w:hAnsiTheme="minorHAnsi" w:cs="Tahoma"/>
          <w:b w:val="0"/>
          <w:sz w:val="22"/>
          <w:szCs w:val="22"/>
        </w:rPr>
      </w:pPr>
      <w:r w:rsidRPr="0020557D">
        <w:rPr>
          <w:rFonts w:asciiTheme="minorHAnsi" w:hAnsiTheme="minorHAnsi"/>
          <w:b w:val="0"/>
          <w:sz w:val="22"/>
          <w:szCs w:val="22"/>
        </w:rPr>
        <w:t>2233 Sveta Ana v Slovenskih goricah</w:t>
      </w:r>
    </w:p>
    <w:p w14:paraId="50703912" w14:textId="77777777" w:rsidR="005C75A2" w:rsidRPr="0020557D" w:rsidRDefault="005C75A2" w:rsidP="00A70FA3">
      <w:pPr>
        <w:pStyle w:val="Title"/>
        <w:spacing w:line="360" w:lineRule="auto"/>
        <w:jc w:val="left"/>
        <w:rPr>
          <w:rFonts w:asciiTheme="minorHAnsi" w:hAnsiTheme="minorHAnsi" w:cs="Tahoma"/>
          <w:sz w:val="22"/>
          <w:szCs w:val="22"/>
        </w:rPr>
      </w:pPr>
    </w:p>
    <w:p w14:paraId="7C4A44F9" w14:textId="77777777" w:rsidR="005C75A2" w:rsidRPr="0020557D" w:rsidRDefault="005C75A2" w:rsidP="00A70FA3">
      <w:pPr>
        <w:pStyle w:val="Title"/>
        <w:spacing w:line="360" w:lineRule="auto"/>
        <w:jc w:val="left"/>
        <w:rPr>
          <w:rFonts w:asciiTheme="minorHAnsi" w:hAnsiTheme="minorHAnsi" w:cs="Tahoma"/>
          <w:b w:val="0"/>
          <w:sz w:val="22"/>
          <w:szCs w:val="22"/>
        </w:rPr>
      </w:pPr>
      <w:r w:rsidRPr="0020557D">
        <w:rPr>
          <w:rFonts w:asciiTheme="minorHAnsi" w:hAnsiTheme="minorHAnsi" w:cs="Tahoma"/>
          <w:b w:val="0"/>
          <w:sz w:val="22"/>
          <w:szCs w:val="22"/>
        </w:rPr>
        <w:t xml:space="preserve">Številka: </w:t>
      </w:r>
    </w:p>
    <w:p w14:paraId="4844F1B4" w14:textId="77777777" w:rsidR="005C75A2" w:rsidRPr="0020557D" w:rsidRDefault="005C75A2" w:rsidP="00A70FA3">
      <w:pPr>
        <w:pStyle w:val="Title"/>
        <w:spacing w:line="360" w:lineRule="auto"/>
        <w:jc w:val="left"/>
        <w:rPr>
          <w:rFonts w:asciiTheme="minorHAnsi" w:hAnsiTheme="minorHAnsi" w:cs="Tahoma"/>
          <w:b w:val="0"/>
          <w:sz w:val="22"/>
          <w:szCs w:val="22"/>
        </w:rPr>
      </w:pPr>
      <w:r w:rsidRPr="0020557D">
        <w:rPr>
          <w:rFonts w:asciiTheme="minorHAnsi" w:hAnsiTheme="minorHAnsi" w:cs="Tahoma"/>
          <w:b w:val="0"/>
          <w:sz w:val="22"/>
          <w:szCs w:val="22"/>
        </w:rPr>
        <w:t>Datum: 11.2.2016</w:t>
      </w:r>
    </w:p>
    <w:p w14:paraId="17F959F0" w14:textId="77777777" w:rsidR="00EC2214" w:rsidRPr="0020557D" w:rsidRDefault="00EC2214" w:rsidP="00A70FA3">
      <w:pPr>
        <w:pBdr>
          <w:top w:val="single" w:sz="4" w:space="1" w:color="auto" w:shadow="1"/>
          <w:left w:val="single" w:sz="4" w:space="4" w:color="auto" w:shadow="1"/>
          <w:bottom w:val="single" w:sz="4" w:space="1" w:color="auto" w:shadow="1"/>
          <w:right w:val="single" w:sz="4" w:space="4" w:color="auto" w:shadow="1"/>
        </w:pBdr>
        <w:tabs>
          <w:tab w:val="center" w:pos="4536"/>
          <w:tab w:val="left" w:pos="5904"/>
        </w:tabs>
        <w:spacing w:after="0" w:line="360" w:lineRule="auto"/>
        <w:rPr>
          <w:rFonts w:asciiTheme="minorHAnsi" w:hAnsiTheme="minorHAnsi" w:cs="Tahoma"/>
          <w:b/>
        </w:rPr>
      </w:pPr>
      <w:r w:rsidRPr="0020557D">
        <w:rPr>
          <w:rFonts w:asciiTheme="minorHAnsi" w:hAnsiTheme="minorHAnsi" w:cs="Tahoma"/>
          <w:b/>
        </w:rPr>
        <w:tab/>
        <w:t>NAVODILO</w:t>
      </w:r>
    </w:p>
    <w:p w14:paraId="53FC13F8" w14:textId="77777777" w:rsidR="00EC2214" w:rsidRPr="0020557D" w:rsidRDefault="00EC2214" w:rsidP="00A70FA3">
      <w:pPr>
        <w:pBdr>
          <w:top w:val="single" w:sz="4" w:space="1" w:color="auto" w:shadow="1"/>
          <w:left w:val="single" w:sz="4" w:space="4" w:color="auto" w:shadow="1"/>
          <w:bottom w:val="single" w:sz="4" w:space="1" w:color="auto" w:shadow="1"/>
          <w:right w:val="single" w:sz="4" w:space="4" w:color="auto" w:shadow="1"/>
        </w:pBdr>
        <w:spacing w:after="0" w:line="360" w:lineRule="auto"/>
        <w:jc w:val="center"/>
        <w:rPr>
          <w:rFonts w:asciiTheme="minorHAnsi" w:hAnsiTheme="minorHAnsi" w:cs="Tahoma"/>
          <w:b/>
        </w:rPr>
      </w:pPr>
      <w:r w:rsidRPr="0020557D">
        <w:rPr>
          <w:rFonts w:asciiTheme="minorHAnsi" w:hAnsiTheme="minorHAnsi" w:cs="Tahoma"/>
          <w:b/>
        </w:rPr>
        <w:t>ZA IZDELAVO PRIJAVE</w:t>
      </w:r>
    </w:p>
    <w:p w14:paraId="0896EB63" w14:textId="77777777" w:rsidR="00EC2214" w:rsidRPr="0020557D" w:rsidRDefault="00EC2214" w:rsidP="00A70FA3">
      <w:pPr>
        <w:spacing w:after="0" w:line="360" w:lineRule="auto"/>
        <w:jc w:val="both"/>
        <w:rPr>
          <w:rFonts w:asciiTheme="minorHAnsi" w:hAnsiTheme="minorHAnsi" w:cs="Tahoma"/>
        </w:rPr>
      </w:pPr>
    </w:p>
    <w:p w14:paraId="20D0E3B9" w14:textId="77777777" w:rsidR="00EC2214" w:rsidRPr="0020557D" w:rsidRDefault="00EC2214" w:rsidP="00A70FA3">
      <w:pPr>
        <w:spacing w:after="0" w:line="360" w:lineRule="auto"/>
        <w:jc w:val="center"/>
        <w:rPr>
          <w:rFonts w:asciiTheme="minorHAnsi" w:hAnsiTheme="minorHAnsi" w:cs="Tahoma"/>
          <w:b/>
        </w:rPr>
      </w:pPr>
      <w:r w:rsidRPr="0020557D">
        <w:rPr>
          <w:rFonts w:asciiTheme="minorHAnsi" w:hAnsiTheme="minorHAnsi" w:cs="Tahoma"/>
          <w:b/>
        </w:rPr>
        <w:t>1. člen</w:t>
      </w:r>
    </w:p>
    <w:p w14:paraId="08BCF0E0" w14:textId="77777777" w:rsidR="00EC2214" w:rsidRPr="0020557D" w:rsidRDefault="00EC2214" w:rsidP="00A70FA3">
      <w:pPr>
        <w:pStyle w:val="BodyText2"/>
        <w:spacing w:after="0" w:line="360" w:lineRule="auto"/>
        <w:jc w:val="both"/>
        <w:rPr>
          <w:rFonts w:asciiTheme="minorHAnsi" w:hAnsiTheme="minorHAnsi"/>
        </w:rPr>
      </w:pPr>
      <w:r w:rsidRPr="0020557D">
        <w:rPr>
          <w:rFonts w:asciiTheme="minorHAnsi" w:hAnsiTheme="minorHAnsi"/>
        </w:rPr>
        <w:t xml:space="preserve">Na Portalu javnih naročil, dne _________, pod številko objave _____________ je bil objavljen javni razpis </w:t>
      </w:r>
      <w:r w:rsidRPr="0020557D">
        <w:rPr>
          <w:rFonts w:asciiTheme="minorHAnsi" w:hAnsiTheme="minorHAnsi" w:cs="Tahoma"/>
        </w:rPr>
        <w:t xml:space="preserve">za prvo fazo postopka konkurenčnega dialoga </w:t>
      </w:r>
      <w:r w:rsidR="005C75A2" w:rsidRPr="0020557D">
        <w:rPr>
          <w:rFonts w:asciiTheme="minorHAnsi" w:hAnsiTheme="minorHAnsi" w:cs="Tahoma"/>
        </w:rPr>
        <w:t xml:space="preserve">v skladu s 27. členom Zakona o javnem naročanju </w:t>
      </w:r>
      <w:r w:rsidR="005C75A2" w:rsidRPr="0020557D">
        <w:rPr>
          <w:rFonts w:asciiTheme="minorHAnsi" w:hAnsiTheme="minorHAnsi"/>
          <w:color w:val="000000"/>
        </w:rPr>
        <w:t>ZJN-2,</w:t>
      </w:r>
      <w:r w:rsidR="005C75A2" w:rsidRPr="0020557D">
        <w:rPr>
          <w:rFonts w:asciiTheme="minorHAnsi" w:hAnsiTheme="minorHAnsi" w:cs="Tahoma"/>
        </w:rPr>
        <w:t xml:space="preserve"> za </w:t>
      </w:r>
      <w:r w:rsidR="005C75A2" w:rsidRPr="0020557D">
        <w:rPr>
          <w:rFonts w:asciiTheme="minorHAnsi" w:hAnsiTheme="minorHAnsi" w:cs="Arial"/>
          <w:bCs/>
          <w:color w:val="000000"/>
        </w:rPr>
        <w:t>i</w:t>
      </w:r>
      <w:r w:rsidR="005C75A2" w:rsidRPr="0020557D">
        <w:rPr>
          <w:rFonts w:asciiTheme="minorHAnsi" w:hAnsiTheme="minorHAnsi" w:cs="Tahoma"/>
        </w:rPr>
        <w:t>zbiro izvajalca</w:t>
      </w:r>
      <w:r w:rsidR="001008CF" w:rsidRPr="0020557D">
        <w:rPr>
          <w:rFonts w:asciiTheme="minorHAnsi" w:hAnsiTheme="minorHAnsi" w:cs="Tahoma"/>
        </w:rPr>
        <w:t xml:space="preserve"> za izgradnjo večstanovanjske</w:t>
      </w:r>
      <w:r w:rsidR="005C75A2" w:rsidRPr="0020557D">
        <w:rPr>
          <w:rFonts w:asciiTheme="minorHAnsi" w:hAnsiTheme="minorHAnsi" w:cs="Tahoma"/>
        </w:rPr>
        <w:t xml:space="preserve"> </w:t>
      </w:r>
      <w:r w:rsidR="001008CF" w:rsidRPr="0020557D">
        <w:rPr>
          <w:rFonts w:asciiTheme="minorHAnsi" w:hAnsiTheme="minorHAnsi" w:cs="Tahoma"/>
        </w:rPr>
        <w:t xml:space="preserve">stavbe </w:t>
      </w:r>
      <w:r w:rsidR="005C75A2" w:rsidRPr="0020557D">
        <w:rPr>
          <w:rFonts w:asciiTheme="minorHAnsi" w:hAnsiTheme="minorHAnsi" w:cs="Tahoma"/>
        </w:rPr>
        <w:t>v Sveti Ani</w:t>
      </w:r>
      <w:r w:rsidR="005C75A2" w:rsidRPr="0020557D">
        <w:rPr>
          <w:rFonts w:asciiTheme="minorHAnsi" w:hAnsiTheme="minorHAnsi"/>
        </w:rPr>
        <w:t xml:space="preserve">. </w:t>
      </w:r>
    </w:p>
    <w:p w14:paraId="53716B7C" w14:textId="77777777" w:rsidR="00EC2214" w:rsidRPr="0020557D" w:rsidRDefault="005C75A2" w:rsidP="00A70FA3">
      <w:pPr>
        <w:spacing w:after="0" w:line="360" w:lineRule="auto"/>
        <w:jc w:val="both"/>
        <w:rPr>
          <w:rFonts w:asciiTheme="minorHAnsi" w:hAnsiTheme="minorHAnsi"/>
        </w:rPr>
      </w:pPr>
      <w:r w:rsidRPr="0020557D">
        <w:rPr>
          <w:rFonts w:asciiTheme="minorHAnsi" w:hAnsiTheme="minorHAnsi" w:cs="Tahoma"/>
        </w:rPr>
        <w:t>V ta namen je naročnik</w:t>
      </w:r>
      <w:r w:rsidR="00EC2214" w:rsidRPr="0020557D">
        <w:rPr>
          <w:rFonts w:asciiTheme="minorHAnsi" w:hAnsiTheme="minorHAnsi" w:cs="Tahoma"/>
        </w:rPr>
        <w:t xml:space="preserve"> izdelal navodila za izdelavo prijave.</w:t>
      </w:r>
    </w:p>
    <w:p w14:paraId="41355108" w14:textId="77777777" w:rsidR="00EC2214" w:rsidRPr="0020557D" w:rsidRDefault="00EC2214" w:rsidP="00A70FA3">
      <w:pPr>
        <w:spacing w:after="0" w:line="360" w:lineRule="auto"/>
        <w:jc w:val="both"/>
        <w:rPr>
          <w:rFonts w:asciiTheme="minorHAnsi" w:hAnsiTheme="minorHAnsi" w:cs="Tahoma"/>
        </w:rPr>
      </w:pPr>
    </w:p>
    <w:p w14:paraId="357289B5" w14:textId="77777777" w:rsidR="00EC2214" w:rsidRPr="0020557D" w:rsidRDefault="00EC2214" w:rsidP="00A70FA3">
      <w:pPr>
        <w:spacing w:after="0" w:line="360" w:lineRule="auto"/>
        <w:jc w:val="center"/>
        <w:rPr>
          <w:rFonts w:asciiTheme="minorHAnsi" w:hAnsiTheme="minorHAnsi" w:cs="Tahoma"/>
          <w:b/>
        </w:rPr>
      </w:pPr>
      <w:r w:rsidRPr="0020557D">
        <w:rPr>
          <w:rFonts w:asciiTheme="minorHAnsi" w:hAnsiTheme="minorHAnsi" w:cs="Tahoma"/>
          <w:b/>
        </w:rPr>
        <w:t>2. člen</w:t>
      </w:r>
    </w:p>
    <w:p w14:paraId="0619AA84" w14:textId="77777777" w:rsidR="00EC2214" w:rsidRPr="0020557D" w:rsidRDefault="00EC2214" w:rsidP="00A70FA3">
      <w:pPr>
        <w:spacing w:after="0" w:line="360" w:lineRule="auto"/>
        <w:jc w:val="both"/>
        <w:rPr>
          <w:rFonts w:asciiTheme="minorHAnsi" w:hAnsiTheme="minorHAnsi" w:cs="Tahoma"/>
        </w:rPr>
      </w:pPr>
      <w:r w:rsidRPr="0020557D">
        <w:rPr>
          <w:rFonts w:asciiTheme="minorHAnsi" w:hAnsiTheme="minorHAnsi" w:cs="Tahoma"/>
        </w:rPr>
        <w:t xml:space="preserve">Na javnem razpisu lahko konkurira vsak gospodarski subjekt, ki je registriran za dejavnost, ki je predmet razpisa in ima za opravljanje dejavnosti vsa predpisana dovoljenja. </w:t>
      </w:r>
    </w:p>
    <w:p w14:paraId="21AF418D" w14:textId="77777777" w:rsidR="00EC2214" w:rsidRPr="0020557D" w:rsidRDefault="00EC2214" w:rsidP="00A70FA3">
      <w:pPr>
        <w:spacing w:after="0" w:line="360" w:lineRule="auto"/>
        <w:jc w:val="both"/>
        <w:rPr>
          <w:rFonts w:asciiTheme="minorHAnsi" w:hAnsiTheme="minorHAnsi" w:cs="Tahoma"/>
        </w:rPr>
      </w:pPr>
      <w:r w:rsidRPr="0020557D">
        <w:rPr>
          <w:rFonts w:asciiTheme="minorHAnsi" w:hAnsiTheme="minorHAnsi" w:cs="Tahoma"/>
        </w:rPr>
        <w:t xml:space="preserve">Prijavitelj mora prijavo izdelati v slovenskem jeziku. Konkurenčni dialog s prijavitelji bo potekal v slovenskem jeziku. </w:t>
      </w:r>
    </w:p>
    <w:p w14:paraId="5B728F85" w14:textId="77777777" w:rsidR="00EC2214" w:rsidRPr="0020557D" w:rsidRDefault="00EC2214" w:rsidP="00A70FA3">
      <w:pPr>
        <w:spacing w:after="0" w:line="360" w:lineRule="auto"/>
        <w:jc w:val="both"/>
        <w:rPr>
          <w:rFonts w:asciiTheme="minorHAnsi" w:hAnsiTheme="minorHAnsi" w:cs="Tahoma"/>
        </w:rPr>
      </w:pPr>
    </w:p>
    <w:p w14:paraId="54F8BE3A" w14:textId="77777777" w:rsidR="00EC2214" w:rsidRPr="0020557D" w:rsidRDefault="00EC2214" w:rsidP="00A70FA3">
      <w:pPr>
        <w:spacing w:after="0" w:line="360" w:lineRule="auto"/>
        <w:jc w:val="center"/>
        <w:rPr>
          <w:rFonts w:asciiTheme="minorHAnsi" w:hAnsiTheme="minorHAnsi" w:cs="Tahoma"/>
          <w:b/>
        </w:rPr>
      </w:pPr>
      <w:r w:rsidRPr="0020557D">
        <w:rPr>
          <w:rFonts w:asciiTheme="minorHAnsi" w:hAnsiTheme="minorHAnsi" w:cs="Tahoma"/>
          <w:b/>
        </w:rPr>
        <w:t>3. člen</w:t>
      </w:r>
    </w:p>
    <w:p w14:paraId="65A699E6" w14:textId="77777777" w:rsidR="00EC2214" w:rsidRPr="0020557D" w:rsidRDefault="00EC2214" w:rsidP="00A70FA3">
      <w:pPr>
        <w:spacing w:after="0" w:line="360" w:lineRule="auto"/>
        <w:jc w:val="both"/>
        <w:rPr>
          <w:rFonts w:asciiTheme="minorHAnsi" w:hAnsiTheme="minorHAnsi"/>
        </w:rPr>
      </w:pPr>
      <w:r w:rsidRPr="0020557D">
        <w:rPr>
          <w:rFonts w:asciiTheme="minorHAnsi" w:hAnsiTheme="minorHAnsi"/>
          <w:b/>
        </w:rPr>
        <w:t>Pojasnila o vsebini razpisne dokumentacije sme prijavitelj zahtevati preko Portala javnih naročil.</w:t>
      </w:r>
    </w:p>
    <w:p w14:paraId="436AFCCC" w14:textId="77777777" w:rsidR="00EC2214" w:rsidRPr="0020557D" w:rsidRDefault="00EC2214" w:rsidP="00A70FA3">
      <w:pPr>
        <w:spacing w:after="0" w:line="360" w:lineRule="auto"/>
        <w:jc w:val="both"/>
        <w:rPr>
          <w:rFonts w:asciiTheme="minorHAnsi" w:hAnsiTheme="minorHAnsi"/>
        </w:rPr>
      </w:pPr>
      <w:r w:rsidRPr="0020557D">
        <w:rPr>
          <w:rFonts w:asciiTheme="minorHAnsi" w:hAnsiTheme="minorHAnsi"/>
        </w:rPr>
        <w:t xml:space="preserve">Kontaktna oseba bo odgovorila na vsa vprašanja v zvezi z razpisom, ki jih bo dobila v roku iz 4. člena Navodil </w:t>
      </w:r>
      <w:r w:rsidRPr="0020557D">
        <w:rPr>
          <w:rFonts w:asciiTheme="minorHAnsi" w:hAnsiTheme="minorHAnsi" w:cs="Arial"/>
        </w:rPr>
        <w:t xml:space="preserve">prijaviteljem </w:t>
      </w:r>
      <w:r w:rsidRPr="0020557D">
        <w:rPr>
          <w:rFonts w:asciiTheme="minorHAnsi" w:hAnsiTheme="minorHAnsi"/>
        </w:rPr>
        <w:t xml:space="preserve">za izdelavo prijave. </w:t>
      </w:r>
    </w:p>
    <w:p w14:paraId="7A70FBB1" w14:textId="77777777" w:rsidR="00EC2214" w:rsidRPr="0020557D" w:rsidRDefault="00EC2214" w:rsidP="00A70FA3">
      <w:pPr>
        <w:spacing w:after="0" w:line="360" w:lineRule="auto"/>
        <w:jc w:val="both"/>
        <w:rPr>
          <w:rFonts w:asciiTheme="minorHAnsi" w:hAnsiTheme="minorHAnsi"/>
        </w:rPr>
      </w:pPr>
      <w:r w:rsidRPr="0020557D">
        <w:rPr>
          <w:rFonts w:asciiTheme="minorHAnsi" w:hAnsiTheme="minorHAnsi"/>
        </w:rPr>
        <w:t xml:space="preserve">Sestanka s prijavitelji ne bo. </w:t>
      </w:r>
    </w:p>
    <w:p w14:paraId="5B74B07B" w14:textId="77777777" w:rsidR="00EC2214" w:rsidRPr="0020557D" w:rsidRDefault="00EC2214" w:rsidP="00A70FA3">
      <w:pPr>
        <w:spacing w:after="0" w:line="360" w:lineRule="auto"/>
        <w:jc w:val="both"/>
        <w:rPr>
          <w:rFonts w:asciiTheme="minorHAnsi" w:hAnsiTheme="minorHAnsi" w:cs="Tahoma"/>
        </w:rPr>
      </w:pPr>
    </w:p>
    <w:p w14:paraId="26A35034" w14:textId="77777777" w:rsidR="00EC2214" w:rsidRPr="0020557D" w:rsidRDefault="00EC2214" w:rsidP="00A70FA3">
      <w:pPr>
        <w:spacing w:after="0" w:line="360" w:lineRule="auto"/>
        <w:jc w:val="center"/>
        <w:rPr>
          <w:rFonts w:asciiTheme="minorHAnsi" w:hAnsiTheme="minorHAnsi" w:cs="Tahoma"/>
          <w:b/>
        </w:rPr>
      </w:pPr>
      <w:r w:rsidRPr="0020557D">
        <w:rPr>
          <w:rFonts w:asciiTheme="minorHAnsi" w:hAnsiTheme="minorHAnsi" w:cs="Tahoma"/>
          <w:b/>
        </w:rPr>
        <w:t>4. člen</w:t>
      </w:r>
    </w:p>
    <w:p w14:paraId="6248957C" w14:textId="77777777" w:rsidR="00EC2214" w:rsidRPr="0020557D" w:rsidRDefault="00EC2214" w:rsidP="00A70FA3">
      <w:pPr>
        <w:spacing w:after="0" w:line="360" w:lineRule="auto"/>
        <w:jc w:val="both"/>
        <w:rPr>
          <w:rFonts w:asciiTheme="minorHAnsi" w:hAnsiTheme="minorHAnsi"/>
        </w:rPr>
      </w:pPr>
      <w:r w:rsidRPr="0020557D">
        <w:rPr>
          <w:rFonts w:asciiTheme="minorHAnsi" w:hAnsiTheme="minorHAnsi"/>
        </w:rPr>
        <w:t>Naročnik</w:t>
      </w:r>
      <w:r w:rsidRPr="0020557D">
        <w:rPr>
          <w:rFonts w:asciiTheme="minorHAnsi" w:hAnsiTheme="minorHAnsi"/>
          <w:color w:val="FF0000"/>
        </w:rPr>
        <w:t xml:space="preserve"> </w:t>
      </w:r>
      <w:r w:rsidRPr="0020557D">
        <w:rPr>
          <w:rFonts w:asciiTheme="minorHAnsi" w:hAnsiTheme="minorHAnsi"/>
        </w:rPr>
        <w:t>bo posredoval dodatna pojasnila v zvezi z razpisno dokumentacijo šest dni pred rokom za oddajo prijav, pod pogojem, da je bila zahteva za pojasnilo posredovana pravočasno.</w:t>
      </w:r>
    </w:p>
    <w:p w14:paraId="159B918A" w14:textId="77777777" w:rsidR="00EC2214" w:rsidRPr="0020557D" w:rsidRDefault="00EC2214" w:rsidP="00A70FA3">
      <w:pPr>
        <w:spacing w:after="0" w:line="360" w:lineRule="auto"/>
        <w:jc w:val="both"/>
        <w:rPr>
          <w:rFonts w:asciiTheme="minorHAnsi" w:hAnsiTheme="minorHAnsi"/>
        </w:rPr>
      </w:pPr>
      <w:r w:rsidRPr="0020557D">
        <w:rPr>
          <w:rFonts w:asciiTheme="minorHAnsi" w:hAnsiTheme="minorHAnsi"/>
        </w:rPr>
        <w:t xml:space="preserve">Pred potekom roka za oddajo prijav lahko naročnik dopolni razpisno dokumentacijo. Vse spremembe in dopolnitve razpisne dokumentacije bo naročnik podal najkasneje šest dni pred rokom za oddajo prijav. Vsaka taka dopolnitev bo sestavni del razpisne dokumentacije in bo posredovana preko Portala javnih naročil. Naročnik bo po potrebi podaljšal rok za oddajo prijav, </w:t>
      </w:r>
      <w:r w:rsidRPr="0020557D">
        <w:rPr>
          <w:rFonts w:asciiTheme="minorHAnsi" w:hAnsiTheme="minorHAnsi"/>
        </w:rPr>
        <w:lastRenderedPageBreak/>
        <w:t>da bo prijaviteljem omogočil upoštevanje dopolnitev. S premaknitvijo roka za oddajo prijav se pravice in obveznosti naročnika in prijaviteljev vežejo na nove roke, ki posledično izhajajo iz podaljšanega roka za oddajo prijav.</w:t>
      </w:r>
    </w:p>
    <w:p w14:paraId="0C2B064C" w14:textId="77777777" w:rsidR="00EC2214" w:rsidRPr="0020557D" w:rsidRDefault="00EC2214" w:rsidP="00A70FA3">
      <w:pPr>
        <w:spacing w:after="0" w:line="360" w:lineRule="auto"/>
        <w:jc w:val="both"/>
        <w:rPr>
          <w:rFonts w:asciiTheme="minorHAnsi" w:hAnsiTheme="minorHAnsi"/>
        </w:rPr>
      </w:pPr>
    </w:p>
    <w:p w14:paraId="699D36B2" w14:textId="77777777" w:rsidR="00EC2214" w:rsidRPr="0020557D" w:rsidRDefault="00EC2214" w:rsidP="00A70FA3">
      <w:pPr>
        <w:spacing w:after="0" w:line="360" w:lineRule="auto"/>
        <w:jc w:val="center"/>
        <w:rPr>
          <w:rFonts w:asciiTheme="minorHAnsi" w:hAnsiTheme="minorHAnsi" w:cs="Tahoma"/>
          <w:b/>
        </w:rPr>
      </w:pPr>
      <w:r w:rsidRPr="0020557D">
        <w:rPr>
          <w:rFonts w:asciiTheme="minorHAnsi" w:hAnsiTheme="minorHAnsi" w:cs="Tahoma"/>
          <w:b/>
        </w:rPr>
        <w:t>5. člen</w:t>
      </w:r>
    </w:p>
    <w:p w14:paraId="4F48477E" w14:textId="77777777" w:rsidR="00EC2214" w:rsidRPr="0020557D" w:rsidRDefault="00EC2214" w:rsidP="00A70FA3">
      <w:pPr>
        <w:spacing w:after="0" w:line="360" w:lineRule="auto"/>
        <w:jc w:val="both"/>
        <w:rPr>
          <w:rFonts w:asciiTheme="minorHAnsi" w:hAnsiTheme="minorHAnsi" w:cs="Tahoma"/>
          <w:bCs/>
        </w:rPr>
      </w:pPr>
      <w:r w:rsidRPr="0020557D">
        <w:rPr>
          <w:rFonts w:asciiTheme="minorHAnsi" w:hAnsiTheme="minorHAnsi" w:cs="Tahoma"/>
          <w:bCs/>
        </w:rPr>
        <w:t>Po roku za oddajo prijav, bo kontaktna oseba naročnika vsa obvestila, zahteve in dopolnitve formalno nepopolnih prijav ter druge informacije, pošiljala po elektronski pošti kontaktni osebi prijavitelja, navedeni v prijavi.</w:t>
      </w:r>
    </w:p>
    <w:p w14:paraId="22EB9E24" w14:textId="77777777" w:rsidR="00EC2214" w:rsidRPr="0020557D" w:rsidRDefault="00EC2214" w:rsidP="00A70FA3">
      <w:pPr>
        <w:spacing w:after="0" w:line="360" w:lineRule="auto"/>
        <w:jc w:val="both"/>
        <w:rPr>
          <w:rFonts w:asciiTheme="minorHAnsi" w:hAnsiTheme="minorHAnsi" w:cs="Tahoma"/>
          <w:bCs/>
        </w:rPr>
      </w:pPr>
    </w:p>
    <w:p w14:paraId="441E9E19" w14:textId="77777777" w:rsidR="00EC2214" w:rsidRPr="0020557D" w:rsidRDefault="00EC2214" w:rsidP="00A70FA3">
      <w:pPr>
        <w:spacing w:after="0" w:line="360" w:lineRule="auto"/>
        <w:jc w:val="center"/>
        <w:rPr>
          <w:rFonts w:asciiTheme="minorHAnsi" w:hAnsiTheme="minorHAnsi" w:cs="Tahoma"/>
          <w:b/>
        </w:rPr>
      </w:pPr>
      <w:r w:rsidRPr="0020557D">
        <w:rPr>
          <w:rFonts w:asciiTheme="minorHAnsi" w:hAnsiTheme="minorHAnsi" w:cs="Tahoma"/>
          <w:b/>
        </w:rPr>
        <w:t>6. člen</w:t>
      </w:r>
    </w:p>
    <w:p w14:paraId="65A408CF" w14:textId="77777777" w:rsidR="00EC2214" w:rsidRPr="0020557D" w:rsidRDefault="00EC2214" w:rsidP="00A70FA3">
      <w:pPr>
        <w:spacing w:after="0" w:line="360" w:lineRule="auto"/>
        <w:jc w:val="both"/>
        <w:rPr>
          <w:rFonts w:asciiTheme="minorHAnsi" w:hAnsiTheme="minorHAnsi"/>
        </w:rPr>
      </w:pPr>
      <w:r w:rsidRPr="0020557D">
        <w:rPr>
          <w:rFonts w:asciiTheme="minorHAnsi" w:hAnsiTheme="minorHAnsi"/>
        </w:rPr>
        <w:t>P</w:t>
      </w:r>
      <w:r w:rsidRPr="0020557D">
        <w:rPr>
          <w:rFonts w:asciiTheme="minorHAnsi" w:hAnsiTheme="minorHAnsi" w:cs="Arial"/>
        </w:rPr>
        <w:t>rijavitelji</w:t>
      </w:r>
      <w:r w:rsidRPr="0020557D">
        <w:rPr>
          <w:rFonts w:asciiTheme="minorHAnsi" w:hAnsiTheme="minorHAnsi" w:cs="Arial"/>
          <w:b/>
        </w:rPr>
        <w:t xml:space="preserve"> </w:t>
      </w:r>
      <w:r w:rsidRPr="0020557D">
        <w:rPr>
          <w:rFonts w:asciiTheme="minorHAnsi" w:hAnsiTheme="minorHAnsi"/>
        </w:rPr>
        <w:t>oddajo prijave v zaprti kuverti na naslov:</w:t>
      </w:r>
    </w:p>
    <w:p w14:paraId="60F2E455" w14:textId="77777777" w:rsidR="005C75A2" w:rsidRPr="0020557D" w:rsidRDefault="005C75A2" w:rsidP="00A70FA3">
      <w:pPr>
        <w:pStyle w:val="NoSpacing"/>
        <w:tabs>
          <w:tab w:val="left" w:pos="2552"/>
        </w:tabs>
        <w:spacing w:line="360" w:lineRule="auto"/>
        <w:rPr>
          <w:rFonts w:asciiTheme="minorHAnsi" w:hAnsiTheme="minorHAnsi"/>
          <w:b/>
          <w:sz w:val="22"/>
          <w:szCs w:val="22"/>
        </w:rPr>
      </w:pPr>
      <w:r w:rsidRPr="0020557D">
        <w:rPr>
          <w:rFonts w:asciiTheme="minorHAnsi" w:hAnsiTheme="minorHAnsi"/>
          <w:b/>
          <w:sz w:val="22"/>
          <w:szCs w:val="22"/>
        </w:rPr>
        <w:t xml:space="preserve">Občina Sveta Ana </w:t>
      </w:r>
    </w:p>
    <w:p w14:paraId="612E89BD" w14:textId="77777777" w:rsidR="005C75A2" w:rsidRPr="0020557D" w:rsidRDefault="0093165D" w:rsidP="00A70FA3">
      <w:pPr>
        <w:pStyle w:val="NoSpacing"/>
        <w:tabs>
          <w:tab w:val="left" w:pos="2552"/>
        </w:tabs>
        <w:spacing w:line="360" w:lineRule="auto"/>
        <w:rPr>
          <w:rFonts w:asciiTheme="minorHAnsi" w:hAnsiTheme="minorHAnsi"/>
          <w:sz w:val="22"/>
          <w:szCs w:val="22"/>
        </w:rPr>
      </w:pPr>
      <w:r w:rsidRPr="0020557D">
        <w:rPr>
          <w:rFonts w:asciiTheme="minorHAnsi" w:hAnsiTheme="minorHAnsi"/>
          <w:sz w:val="22"/>
          <w:szCs w:val="22"/>
        </w:rPr>
        <w:t>Sv.</w:t>
      </w:r>
      <w:r w:rsidR="005C75A2" w:rsidRPr="0020557D">
        <w:rPr>
          <w:rFonts w:asciiTheme="minorHAnsi" w:hAnsiTheme="minorHAnsi"/>
          <w:sz w:val="22"/>
          <w:szCs w:val="22"/>
        </w:rPr>
        <w:t xml:space="preserve"> Ana v Slovenskih goricah 17</w:t>
      </w:r>
    </w:p>
    <w:p w14:paraId="5166F0F9" w14:textId="77777777" w:rsidR="005C75A2" w:rsidRPr="0020557D" w:rsidRDefault="005C75A2" w:rsidP="00A70FA3">
      <w:pPr>
        <w:pStyle w:val="Title"/>
        <w:spacing w:line="360" w:lineRule="auto"/>
        <w:jc w:val="left"/>
        <w:rPr>
          <w:rFonts w:asciiTheme="minorHAnsi" w:hAnsiTheme="minorHAnsi" w:cs="Tahoma"/>
          <w:b w:val="0"/>
          <w:sz w:val="22"/>
          <w:szCs w:val="22"/>
        </w:rPr>
      </w:pPr>
      <w:r w:rsidRPr="0020557D">
        <w:rPr>
          <w:rFonts w:asciiTheme="minorHAnsi" w:hAnsiTheme="minorHAnsi"/>
          <w:b w:val="0"/>
          <w:sz w:val="22"/>
          <w:szCs w:val="22"/>
        </w:rPr>
        <w:t>2233 Sveta Ana v Slovenskih goricah</w:t>
      </w:r>
    </w:p>
    <w:p w14:paraId="75376E13" w14:textId="77777777" w:rsidR="00EC2214" w:rsidRPr="0020557D" w:rsidRDefault="00EC2214" w:rsidP="00A70FA3">
      <w:pPr>
        <w:spacing w:after="0" w:line="360" w:lineRule="auto"/>
        <w:jc w:val="both"/>
        <w:rPr>
          <w:rFonts w:asciiTheme="minorHAnsi" w:hAnsiTheme="minorHAnsi"/>
        </w:rPr>
      </w:pPr>
    </w:p>
    <w:p w14:paraId="6A86C523" w14:textId="77777777" w:rsidR="00EC2214" w:rsidRPr="0020557D" w:rsidRDefault="00EC2214" w:rsidP="00A70FA3">
      <w:pPr>
        <w:spacing w:after="0" w:line="360" w:lineRule="auto"/>
        <w:rPr>
          <w:rFonts w:asciiTheme="minorHAnsi" w:hAnsiTheme="minorHAnsi"/>
        </w:rPr>
      </w:pPr>
      <w:r w:rsidRPr="0020557D">
        <w:rPr>
          <w:rFonts w:asciiTheme="minorHAnsi" w:hAnsiTheme="minorHAnsi"/>
        </w:rPr>
        <w:t xml:space="preserve">Na kuverti mora biti vidna oznaka </w:t>
      </w:r>
      <w:r w:rsidRPr="0020557D">
        <w:rPr>
          <w:rFonts w:asciiTheme="minorHAnsi" w:hAnsiTheme="minorHAnsi"/>
          <w:b/>
          <w:i/>
        </w:rPr>
        <w:t>“NE ODPIRAJ – PRIJAVA</w:t>
      </w:r>
      <w:r w:rsidR="005C75A2" w:rsidRPr="0020557D">
        <w:rPr>
          <w:rFonts w:asciiTheme="minorHAnsi" w:hAnsiTheme="minorHAnsi"/>
          <w:b/>
          <w:i/>
        </w:rPr>
        <w:t xml:space="preserve"> VEČSTANOVANJSKA STAVBA</w:t>
      </w:r>
      <w:r w:rsidRPr="0020557D">
        <w:rPr>
          <w:rFonts w:asciiTheme="minorHAnsi" w:hAnsiTheme="minorHAnsi"/>
          <w:b/>
          <w:i/>
        </w:rPr>
        <w:t>”</w:t>
      </w:r>
      <w:r w:rsidRPr="0020557D">
        <w:rPr>
          <w:rFonts w:asciiTheme="minorHAnsi" w:hAnsiTheme="minorHAnsi"/>
        </w:rPr>
        <w:t>.</w:t>
      </w:r>
    </w:p>
    <w:p w14:paraId="4F45C1D4" w14:textId="77777777" w:rsidR="00EC2214" w:rsidRPr="0020557D" w:rsidRDefault="00EC2214" w:rsidP="00A70FA3">
      <w:pPr>
        <w:spacing w:after="0" w:line="360" w:lineRule="auto"/>
        <w:rPr>
          <w:rFonts w:asciiTheme="minorHAnsi" w:hAnsiTheme="minorHAnsi"/>
        </w:rPr>
      </w:pPr>
      <w:r w:rsidRPr="0020557D">
        <w:rPr>
          <w:rFonts w:asciiTheme="minorHAnsi" w:hAnsiTheme="minorHAnsi"/>
        </w:rPr>
        <w:t>Na hrbtni strani mora biti označen naslov pošiljatelja.</w:t>
      </w:r>
    </w:p>
    <w:p w14:paraId="4229D45B" w14:textId="77777777" w:rsidR="00EC2214" w:rsidRPr="0020557D" w:rsidRDefault="00EC2214" w:rsidP="00A70FA3">
      <w:pPr>
        <w:spacing w:after="0" w:line="360" w:lineRule="auto"/>
        <w:jc w:val="both"/>
        <w:rPr>
          <w:rFonts w:asciiTheme="minorHAnsi" w:hAnsiTheme="minorHAnsi"/>
        </w:rPr>
      </w:pPr>
      <w:r w:rsidRPr="0020557D">
        <w:rPr>
          <w:rFonts w:asciiTheme="minorHAnsi" w:hAnsiTheme="minorHAnsi"/>
        </w:rPr>
        <w:t>Upoštevane bodo vse prijave, ki bodo prispele v roku, navedenem v javnem razpisu in bodo pravilno označene.</w:t>
      </w:r>
    </w:p>
    <w:p w14:paraId="59C487F1" w14:textId="77777777" w:rsidR="00EC2214" w:rsidRPr="0020557D" w:rsidRDefault="00EC2214" w:rsidP="00A70FA3">
      <w:pPr>
        <w:spacing w:after="0" w:line="360" w:lineRule="auto"/>
        <w:jc w:val="center"/>
        <w:rPr>
          <w:rFonts w:asciiTheme="minorHAnsi" w:hAnsiTheme="minorHAnsi" w:cs="Tahoma"/>
          <w:b/>
        </w:rPr>
      </w:pPr>
      <w:r w:rsidRPr="0020557D">
        <w:rPr>
          <w:rFonts w:asciiTheme="minorHAnsi" w:hAnsiTheme="minorHAnsi" w:cs="Tahoma"/>
          <w:b/>
        </w:rPr>
        <w:t>7. člen</w:t>
      </w:r>
    </w:p>
    <w:p w14:paraId="639FFD11" w14:textId="77777777" w:rsidR="00EC2214" w:rsidRPr="0020557D" w:rsidRDefault="00EC2214" w:rsidP="00A70FA3">
      <w:pPr>
        <w:spacing w:after="0" w:line="360" w:lineRule="auto"/>
        <w:jc w:val="both"/>
        <w:rPr>
          <w:rFonts w:asciiTheme="minorHAnsi" w:hAnsiTheme="minorHAnsi" w:cs="Tahoma"/>
        </w:rPr>
      </w:pPr>
      <w:r w:rsidRPr="0020557D">
        <w:rPr>
          <w:rFonts w:asciiTheme="minorHAnsi" w:hAnsiTheme="minorHAnsi" w:cs="Tahoma"/>
        </w:rPr>
        <w:t>Za pravilnost prijave mora prijavitelj predložiti izpolnjeno naslednjo dokumentacijo:</w:t>
      </w:r>
    </w:p>
    <w:p w14:paraId="0BBC7130" w14:textId="77777777" w:rsidR="00EC2214" w:rsidRPr="0020557D" w:rsidRDefault="00EC2214" w:rsidP="00A70FA3">
      <w:pPr>
        <w:numPr>
          <w:ilvl w:val="0"/>
          <w:numId w:val="2"/>
        </w:numPr>
        <w:spacing w:after="0" w:line="360" w:lineRule="auto"/>
        <w:ind w:left="0"/>
        <w:jc w:val="both"/>
        <w:rPr>
          <w:rFonts w:asciiTheme="minorHAnsi" w:hAnsiTheme="minorHAnsi" w:cs="Tahoma"/>
        </w:rPr>
      </w:pPr>
      <w:r w:rsidRPr="0020557D">
        <w:rPr>
          <w:rFonts w:asciiTheme="minorHAnsi" w:hAnsiTheme="minorHAnsi" w:cs="Tahoma"/>
        </w:rPr>
        <w:t>prijava (OBR-I/3);</w:t>
      </w:r>
    </w:p>
    <w:p w14:paraId="574EE327" w14:textId="77777777" w:rsidR="00EC2214" w:rsidRPr="0020557D" w:rsidRDefault="00EC2214" w:rsidP="00A70FA3">
      <w:pPr>
        <w:numPr>
          <w:ilvl w:val="0"/>
          <w:numId w:val="2"/>
        </w:numPr>
        <w:spacing w:after="0" w:line="360" w:lineRule="auto"/>
        <w:ind w:left="0"/>
        <w:jc w:val="both"/>
        <w:rPr>
          <w:rFonts w:asciiTheme="minorHAnsi" w:hAnsiTheme="minorHAnsi" w:cs="Tahoma"/>
        </w:rPr>
      </w:pPr>
      <w:r w:rsidRPr="0020557D">
        <w:rPr>
          <w:rFonts w:asciiTheme="minorHAnsi" w:hAnsiTheme="minorHAnsi" w:cs="Tahoma"/>
        </w:rPr>
        <w:t>izjavo (OBR-I/4);</w:t>
      </w:r>
    </w:p>
    <w:p w14:paraId="086D2929" w14:textId="77777777" w:rsidR="00EC2214" w:rsidRPr="0020557D" w:rsidRDefault="00EC2214" w:rsidP="00A70FA3">
      <w:pPr>
        <w:numPr>
          <w:ilvl w:val="0"/>
          <w:numId w:val="2"/>
        </w:numPr>
        <w:spacing w:after="0" w:line="360" w:lineRule="auto"/>
        <w:ind w:left="0"/>
        <w:jc w:val="both"/>
        <w:rPr>
          <w:rFonts w:asciiTheme="minorHAnsi" w:hAnsiTheme="minorHAnsi" w:cs="Tahoma"/>
        </w:rPr>
      </w:pPr>
      <w:r w:rsidRPr="0020557D">
        <w:rPr>
          <w:rFonts w:asciiTheme="minorHAnsi" w:hAnsiTheme="minorHAnsi" w:cs="Tahoma"/>
        </w:rPr>
        <w:t>dokumentacijo in ostale izjave iz 8. člena teh navodil.</w:t>
      </w:r>
    </w:p>
    <w:p w14:paraId="5ED0C323" w14:textId="77777777" w:rsidR="00EC2214" w:rsidRPr="0020557D" w:rsidRDefault="00EC2214" w:rsidP="00A70FA3">
      <w:pPr>
        <w:spacing w:after="0" w:line="360" w:lineRule="auto"/>
        <w:jc w:val="both"/>
        <w:rPr>
          <w:rFonts w:asciiTheme="minorHAnsi" w:hAnsiTheme="minorHAnsi" w:cs="Tahoma"/>
        </w:rPr>
      </w:pPr>
    </w:p>
    <w:p w14:paraId="09DB0D3B" w14:textId="77777777" w:rsidR="00EC2214" w:rsidRPr="0020557D" w:rsidRDefault="00EC2214" w:rsidP="00A70FA3">
      <w:pPr>
        <w:spacing w:after="0" w:line="360" w:lineRule="auto"/>
        <w:jc w:val="center"/>
        <w:rPr>
          <w:rFonts w:asciiTheme="minorHAnsi" w:hAnsiTheme="minorHAnsi" w:cs="Tahoma"/>
          <w:b/>
        </w:rPr>
      </w:pPr>
      <w:r w:rsidRPr="0020557D">
        <w:rPr>
          <w:rFonts w:asciiTheme="minorHAnsi" w:hAnsiTheme="minorHAnsi" w:cs="Tahoma"/>
          <w:b/>
        </w:rPr>
        <w:t>8. člen</w:t>
      </w:r>
    </w:p>
    <w:p w14:paraId="3397390C" w14:textId="77777777" w:rsidR="00EC2214" w:rsidRPr="0020557D" w:rsidRDefault="00EC2214" w:rsidP="00A70FA3">
      <w:pPr>
        <w:spacing w:after="0" w:line="360" w:lineRule="auto"/>
        <w:jc w:val="both"/>
        <w:rPr>
          <w:rFonts w:asciiTheme="minorHAnsi" w:hAnsiTheme="minorHAnsi" w:cs="Tahoma"/>
          <w:b/>
        </w:rPr>
      </w:pPr>
      <w:r w:rsidRPr="0020557D">
        <w:rPr>
          <w:rFonts w:asciiTheme="minorHAnsi" w:hAnsiTheme="minorHAnsi" w:cs="Tahoma"/>
          <w:b/>
        </w:rPr>
        <w:t>Naročnik bo priznal sposobnost prijaviteljem na osnovi izpolnjevanja naslednjih pogojev:</w:t>
      </w:r>
    </w:p>
    <w:p w14:paraId="4B744611" w14:textId="77777777" w:rsidR="00B551E5" w:rsidRPr="0020557D" w:rsidRDefault="00B551E5" w:rsidP="00A70FA3">
      <w:pPr>
        <w:spacing w:after="0" w:line="360" w:lineRule="auto"/>
        <w:rPr>
          <w:rFonts w:asciiTheme="minorHAnsi" w:hAnsiTheme="minorHAnsi" w:cs="Cambria"/>
          <w:b/>
          <w:bCs/>
        </w:rPr>
      </w:pPr>
      <w:r w:rsidRPr="0020557D">
        <w:rPr>
          <w:rFonts w:asciiTheme="minorHAnsi" w:hAnsiTheme="minorHAnsi" w:cs="Cambria"/>
          <w:b/>
          <w:bCs/>
        </w:rPr>
        <w:t>A. Osnovna sposobnost:</w:t>
      </w:r>
    </w:p>
    <w:p w14:paraId="46B0E9AB" w14:textId="77777777" w:rsidR="00B551E5" w:rsidRPr="0020557D" w:rsidRDefault="00B551E5" w:rsidP="00A70FA3">
      <w:pPr>
        <w:spacing w:after="0" w:line="360" w:lineRule="auto"/>
        <w:jc w:val="both"/>
        <w:rPr>
          <w:rFonts w:asciiTheme="minorHAnsi" w:hAnsiTheme="minorHAnsi" w:cs="Cambria"/>
        </w:rPr>
      </w:pPr>
      <w:r w:rsidRPr="0020557D">
        <w:rPr>
          <w:rFonts w:asciiTheme="minorHAnsi" w:hAnsiTheme="minorHAnsi" w:cs="Cambria"/>
        </w:rPr>
        <w:t xml:space="preserve">1. Da prijavitelj ali njegov zakoniti zastopnik (če gre za pravno osebo) ni bil pravnomočno obsojen zaradi kaznivih dejanj, ki so navedena v prvem odstavku 42. člena ZJN-2. </w:t>
      </w:r>
    </w:p>
    <w:p w14:paraId="0C0129C1" w14:textId="77777777" w:rsidR="00B551E5" w:rsidRPr="0020557D" w:rsidRDefault="00B551E5" w:rsidP="00A70FA3">
      <w:pPr>
        <w:spacing w:after="0" w:line="360" w:lineRule="auto"/>
        <w:jc w:val="both"/>
        <w:rPr>
          <w:rFonts w:asciiTheme="minorHAnsi" w:hAnsiTheme="minorHAnsi" w:cs="Cambria"/>
        </w:rPr>
      </w:pPr>
      <w:r w:rsidRPr="0020557D">
        <w:rPr>
          <w:rFonts w:asciiTheme="minorHAnsi" w:hAnsiTheme="minorHAnsi" w:cs="Cambria"/>
        </w:rPr>
        <w:t xml:space="preserve">2. Da </w:t>
      </w:r>
      <w:r w:rsidR="00A70FA3" w:rsidRPr="0020557D">
        <w:rPr>
          <w:rFonts w:asciiTheme="minorHAnsi" w:hAnsiTheme="minorHAnsi" w:cs="Cambria"/>
        </w:rPr>
        <w:t xml:space="preserve">prijavitelj </w:t>
      </w:r>
      <w:r w:rsidRPr="0020557D">
        <w:rPr>
          <w:rFonts w:asciiTheme="minorHAnsi" w:hAnsiTheme="minorHAnsi" w:cs="Cambria"/>
        </w:rPr>
        <w:t>ni uvrščen v evidenco ponudnikov z negativnimi referencami.</w:t>
      </w:r>
    </w:p>
    <w:p w14:paraId="23AB826B" w14:textId="77777777" w:rsidR="00B551E5" w:rsidRPr="0020557D" w:rsidRDefault="00B551E5" w:rsidP="00A70FA3">
      <w:pPr>
        <w:spacing w:after="0" w:line="360" w:lineRule="auto"/>
        <w:jc w:val="both"/>
        <w:rPr>
          <w:rFonts w:asciiTheme="minorHAnsi" w:hAnsiTheme="minorHAnsi" w:cs="Cambria"/>
        </w:rPr>
      </w:pPr>
      <w:r w:rsidRPr="0020557D">
        <w:rPr>
          <w:rFonts w:asciiTheme="minorHAnsi" w:hAnsiTheme="minorHAnsi" w:cs="Cambria"/>
        </w:rPr>
        <w:t xml:space="preserve">3. Da ima </w:t>
      </w:r>
      <w:r w:rsidR="00A70FA3" w:rsidRPr="0020557D">
        <w:rPr>
          <w:rFonts w:asciiTheme="minorHAnsi" w:hAnsiTheme="minorHAnsi" w:cs="Cambria"/>
        </w:rPr>
        <w:t xml:space="preserve">prijavitelj </w:t>
      </w:r>
      <w:r w:rsidRPr="0020557D">
        <w:rPr>
          <w:rFonts w:asciiTheme="minorHAnsi" w:hAnsiTheme="minorHAnsi" w:cs="Cambria"/>
        </w:rPr>
        <w:t xml:space="preserve">na dan oddaje ponudbe poravnane zapadle obveznosti v zvezi s plačilom prispevkov za socialno varnost ali v zvezi s plačili davkov. </w:t>
      </w:r>
      <w:r w:rsidR="00277478" w:rsidRPr="0020557D">
        <w:rPr>
          <w:rFonts w:asciiTheme="minorHAnsi" w:hAnsiTheme="minorHAnsi" w:cs="Cambria"/>
        </w:rPr>
        <w:t xml:space="preserve">Prijavitelj </w:t>
      </w:r>
      <w:r w:rsidRPr="0020557D">
        <w:rPr>
          <w:rFonts w:asciiTheme="minorHAnsi" w:hAnsiTheme="minorHAnsi" w:cs="Cambria"/>
        </w:rPr>
        <w:t>lahko ima neplačane obveznosti le do višine 50 evrov.</w:t>
      </w:r>
    </w:p>
    <w:p w14:paraId="05B70A48" w14:textId="77777777" w:rsidR="00B551E5" w:rsidRPr="0020557D" w:rsidRDefault="00B551E5" w:rsidP="00A70FA3">
      <w:pPr>
        <w:spacing w:after="0" w:line="360" w:lineRule="auto"/>
        <w:jc w:val="both"/>
        <w:rPr>
          <w:rFonts w:asciiTheme="minorHAnsi" w:hAnsiTheme="minorHAnsi" w:cs="Cambria"/>
        </w:rPr>
      </w:pPr>
      <w:r w:rsidRPr="0020557D">
        <w:rPr>
          <w:rFonts w:asciiTheme="minorHAnsi" w:hAnsiTheme="minorHAnsi" w:cs="Cambria"/>
          <w:b/>
          <w:bCs/>
        </w:rPr>
        <w:t>Dokazilo:</w:t>
      </w:r>
      <w:r w:rsidRPr="0020557D">
        <w:rPr>
          <w:rFonts w:asciiTheme="minorHAnsi" w:hAnsiTheme="minorHAnsi" w:cs="Cambria"/>
        </w:rPr>
        <w:t xml:space="preserve"> izjava o izpolnjevanju pogojev (OBR-</w:t>
      </w:r>
      <w:r w:rsidR="00A70FA3" w:rsidRPr="0020557D">
        <w:rPr>
          <w:rFonts w:asciiTheme="minorHAnsi" w:hAnsiTheme="minorHAnsi" w:cs="Cambria"/>
        </w:rPr>
        <w:t xml:space="preserve"> I/</w:t>
      </w:r>
      <w:r w:rsidRPr="0020557D">
        <w:rPr>
          <w:rFonts w:asciiTheme="minorHAnsi" w:hAnsiTheme="minorHAnsi" w:cs="Cambria"/>
        </w:rPr>
        <w:t>4)</w:t>
      </w:r>
    </w:p>
    <w:p w14:paraId="5A12239A" w14:textId="77777777" w:rsidR="00B551E5" w:rsidRPr="0020557D" w:rsidRDefault="00B551E5" w:rsidP="00A70FA3">
      <w:pPr>
        <w:spacing w:after="0" w:line="360" w:lineRule="auto"/>
        <w:jc w:val="both"/>
        <w:rPr>
          <w:rFonts w:asciiTheme="minorHAnsi" w:hAnsiTheme="minorHAnsi" w:cs="Cambria"/>
        </w:rPr>
      </w:pPr>
      <w:r w:rsidRPr="0020557D">
        <w:rPr>
          <w:rFonts w:asciiTheme="minorHAnsi" w:hAnsiTheme="minorHAnsi" w:cs="Cambria"/>
        </w:rPr>
        <w:lastRenderedPageBreak/>
        <w:t xml:space="preserve">4. Da </w:t>
      </w:r>
      <w:r w:rsidR="00A70FA3" w:rsidRPr="0020557D">
        <w:rPr>
          <w:rFonts w:asciiTheme="minorHAnsi" w:hAnsiTheme="minorHAnsi" w:cs="Cambria"/>
        </w:rPr>
        <w:t xml:space="preserve">prijavitelj </w:t>
      </w:r>
      <w:r w:rsidRPr="0020557D">
        <w:rPr>
          <w:rFonts w:asciiTheme="minorHAnsi" w:hAnsiTheme="minorHAnsi" w:cs="Cambria"/>
        </w:rPr>
        <w:t>ni v postopku prisilne poravnave ali zanj ni podan predlog za začetek prisilne poravnave in sodišče o tem predlogu še ni odločilo.</w:t>
      </w:r>
    </w:p>
    <w:p w14:paraId="04ECB4AC" w14:textId="77777777" w:rsidR="00B551E5" w:rsidRPr="0020557D" w:rsidRDefault="00B551E5" w:rsidP="00A70FA3">
      <w:pPr>
        <w:spacing w:after="0" w:line="360" w:lineRule="auto"/>
        <w:jc w:val="both"/>
        <w:rPr>
          <w:rFonts w:asciiTheme="minorHAnsi" w:hAnsiTheme="minorHAnsi" w:cs="Cambria"/>
        </w:rPr>
      </w:pPr>
      <w:r w:rsidRPr="0020557D">
        <w:rPr>
          <w:rFonts w:asciiTheme="minorHAnsi" w:hAnsiTheme="minorHAnsi" w:cs="Cambria"/>
        </w:rPr>
        <w:t xml:space="preserve">5. Da </w:t>
      </w:r>
      <w:r w:rsidR="00A70FA3" w:rsidRPr="0020557D">
        <w:rPr>
          <w:rFonts w:asciiTheme="minorHAnsi" w:hAnsiTheme="minorHAnsi" w:cs="Cambria"/>
        </w:rPr>
        <w:t xml:space="preserve">prijavitelj </w:t>
      </w:r>
      <w:r w:rsidRPr="0020557D">
        <w:rPr>
          <w:rFonts w:asciiTheme="minorHAnsi" w:hAnsiTheme="minorHAnsi" w:cs="Cambria"/>
        </w:rPr>
        <w:t>ni v stečajnem postopku ali zanj ni podan predlog za začetek stečajnega postopka in sodišče o tem predlogu še ni odločilo.</w:t>
      </w:r>
    </w:p>
    <w:p w14:paraId="07DBE947" w14:textId="77777777" w:rsidR="00B551E5" w:rsidRPr="0020557D" w:rsidRDefault="00B551E5" w:rsidP="00A70FA3">
      <w:pPr>
        <w:spacing w:after="0" w:line="360" w:lineRule="auto"/>
        <w:jc w:val="both"/>
        <w:rPr>
          <w:rFonts w:asciiTheme="minorHAnsi" w:hAnsiTheme="minorHAnsi" w:cs="Cambria"/>
        </w:rPr>
      </w:pPr>
      <w:r w:rsidRPr="0020557D">
        <w:rPr>
          <w:rFonts w:asciiTheme="minorHAnsi" w:hAnsiTheme="minorHAnsi" w:cs="Cambria"/>
        </w:rPr>
        <w:t xml:space="preserve">6. Da </w:t>
      </w:r>
      <w:r w:rsidR="00A70FA3" w:rsidRPr="0020557D">
        <w:rPr>
          <w:rFonts w:asciiTheme="minorHAnsi" w:hAnsiTheme="minorHAnsi" w:cs="Cambria"/>
        </w:rPr>
        <w:t xml:space="preserve">prijavitelj </w:t>
      </w:r>
      <w:r w:rsidRPr="0020557D">
        <w:rPr>
          <w:rFonts w:asciiTheme="minorHAnsi" w:hAnsiTheme="minorHAnsi" w:cs="Cambria"/>
        </w:rPr>
        <w:t>ni bil obsojen s pravnomočno sodbo v katerikoli državi za postopek v zvezi z njegovim poklicnim ravnanjem.</w:t>
      </w:r>
    </w:p>
    <w:p w14:paraId="1A910483" w14:textId="77777777" w:rsidR="00B551E5" w:rsidRPr="0020557D" w:rsidRDefault="00B551E5" w:rsidP="00A70FA3">
      <w:pPr>
        <w:spacing w:after="0" w:line="360" w:lineRule="auto"/>
        <w:jc w:val="both"/>
        <w:rPr>
          <w:rFonts w:asciiTheme="minorHAnsi" w:hAnsiTheme="minorHAnsi" w:cs="Cambria"/>
        </w:rPr>
      </w:pPr>
      <w:r w:rsidRPr="0020557D">
        <w:rPr>
          <w:rFonts w:asciiTheme="minorHAnsi" w:hAnsiTheme="minorHAnsi" w:cs="Cambria"/>
        </w:rPr>
        <w:t xml:space="preserve">7. Da </w:t>
      </w:r>
      <w:r w:rsidR="00A70FA3" w:rsidRPr="0020557D">
        <w:rPr>
          <w:rFonts w:asciiTheme="minorHAnsi" w:hAnsiTheme="minorHAnsi" w:cs="Cambria"/>
        </w:rPr>
        <w:t xml:space="preserve">prijavitelju </w:t>
      </w:r>
      <w:r w:rsidRPr="0020557D">
        <w:rPr>
          <w:rFonts w:asciiTheme="minorHAnsi" w:hAnsiTheme="minorHAnsi" w:cs="Cambria"/>
        </w:rPr>
        <w:t xml:space="preserve">ni bilo na kakršni koli upravičeni podlagi dokazana velika strokovna napaka ali hujša kršitev poklicnih pravil. </w:t>
      </w:r>
    </w:p>
    <w:p w14:paraId="4866E683" w14:textId="77777777" w:rsidR="00B551E5" w:rsidRPr="0020557D" w:rsidRDefault="00B551E5" w:rsidP="00A70FA3">
      <w:pPr>
        <w:spacing w:after="0" w:line="360" w:lineRule="auto"/>
        <w:jc w:val="both"/>
        <w:rPr>
          <w:rFonts w:asciiTheme="minorHAnsi" w:hAnsiTheme="minorHAnsi" w:cs="Cambria"/>
        </w:rPr>
      </w:pPr>
      <w:r w:rsidRPr="0020557D">
        <w:rPr>
          <w:rFonts w:asciiTheme="minorHAnsi" w:hAnsiTheme="minorHAnsi" w:cs="Cambria"/>
          <w:b/>
          <w:bCs/>
        </w:rPr>
        <w:t>Dokazilo:</w:t>
      </w:r>
      <w:r w:rsidRPr="0020557D">
        <w:rPr>
          <w:rFonts w:asciiTheme="minorHAnsi" w:hAnsiTheme="minorHAnsi" w:cs="Cambria"/>
        </w:rPr>
        <w:t xml:space="preserve"> izjava o izpolnjevanju pogojev (OBR-</w:t>
      </w:r>
      <w:r w:rsidR="00A70FA3" w:rsidRPr="0020557D">
        <w:rPr>
          <w:rFonts w:asciiTheme="minorHAnsi" w:hAnsiTheme="minorHAnsi" w:cs="Cambria"/>
        </w:rPr>
        <w:t>I/</w:t>
      </w:r>
      <w:r w:rsidRPr="0020557D">
        <w:rPr>
          <w:rFonts w:asciiTheme="minorHAnsi" w:hAnsiTheme="minorHAnsi" w:cs="Cambria"/>
        </w:rPr>
        <w:t>4)</w:t>
      </w:r>
    </w:p>
    <w:p w14:paraId="2EA61006" w14:textId="77777777" w:rsidR="00DE746C" w:rsidRPr="0020557D" w:rsidRDefault="00DE746C" w:rsidP="00A70FA3">
      <w:pPr>
        <w:spacing w:after="0" w:line="360" w:lineRule="auto"/>
        <w:jc w:val="both"/>
        <w:rPr>
          <w:rFonts w:asciiTheme="minorHAnsi" w:hAnsiTheme="minorHAnsi" w:cs="Cambria"/>
        </w:rPr>
      </w:pPr>
    </w:p>
    <w:p w14:paraId="33C18741" w14:textId="77777777" w:rsidR="00B551E5" w:rsidRPr="0020557D" w:rsidRDefault="00B551E5" w:rsidP="00A70FA3">
      <w:pPr>
        <w:spacing w:after="0" w:line="360" w:lineRule="auto"/>
        <w:rPr>
          <w:rFonts w:asciiTheme="minorHAnsi" w:hAnsiTheme="minorHAnsi" w:cs="Cambria"/>
          <w:b/>
          <w:bCs/>
        </w:rPr>
      </w:pPr>
      <w:r w:rsidRPr="0020557D">
        <w:rPr>
          <w:rFonts w:asciiTheme="minorHAnsi" w:hAnsiTheme="minorHAnsi" w:cs="Cambria"/>
          <w:b/>
          <w:bCs/>
        </w:rPr>
        <w:t>B. Poklicna sposobnost:</w:t>
      </w:r>
    </w:p>
    <w:p w14:paraId="226E909F" w14:textId="77777777" w:rsidR="00B551E5" w:rsidRPr="0020557D" w:rsidRDefault="00B551E5" w:rsidP="00A70FA3">
      <w:pPr>
        <w:spacing w:after="0" w:line="360" w:lineRule="auto"/>
        <w:jc w:val="both"/>
        <w:rPr>
          <w:rFonts w:asciiTheme="minorHAnsi" w:hAnsiTheme="minorHAnsi" w:cs="Cambria"/>
        </w:rPr>
      </w:pPr>
      <w:r w:rsidRPr="0020557D">
        <w:rPr>
          <w:rFonts w:asciiTheme="minorHAnsi" w:hAnsiTheme="minorHAnsi" w:cs="Cambria"/>
        </w:rPr>
        <w:t xml:space="preserve">8. </w:t>
      </w:r>
      <w:r w:rsidR="00A70FA3" w:rsidRPr="0020557D">
        <w:rPr>
          <w:rFonts w:asciiTheme="minorHAnsi" w:hAnsiTheme="minorHAnsi" w:cs="Cambria"/>
        </w:rPr>
        <w:t xml:space="preserve">Prijavitelj </w:t>
      </w:r>
      <w:r w:rsidRPr="0020557D">
        <w:rPr>
          <w:rFonts w:asciiTheme="minorHAnsi" w:hAnsiTheme="minorHAnsi" w:cs="Cambria"/>
        </w:rPr>
        <w:t>ima veljavno registracijo za opravljanje dejavnosti v skladu s predpisi države članice, v kateri je registrirana dejavnost o vpisu v register poklicev ali trgovski register.</w:t>
      </w:r>
    </w:p>
    <w:p w14:paraId="06AEEC99" w14:textId="77777777" w:rsidR="00B551E5" w:rsidRPr="0020557D" w:rsidRDefault="00B551E5" w:rsidP="00A70FA3">
      <w:pPr>
        <w:spacing w:after="0" w:line="360" w:lineRule="auto"/>
        <w:jc w:val="both"/>
        <w:rPr>
          <w:rFonts w:asciiTheme="minorHAnsi" w:hAnsiTheme="minorHAnsi" w:cs="Cambria"/>
          <w:b/>
          <w:bCs/>
        </w:rPr>
      </w:pPr>
      <w:r w:rsidRPr="0020557D">
        <w:rPr>
          <w:rFonts w:asciiTheme="minorHAnsi" w:hAnsiTheme="minorHAnsi" w:cs="Cambria"/>
          <w:b/>
          <w:bCs/>
        </w:rPr>
        <w:t>Dokazilo:</w:t>
      </w:r>
      <w:r w:rsidRPr="0020557D">
        <w:rPr>
          <w:rFonts w:asciiTheme="minorHAnsi" w:hAnsiTheme="minorHAnsi" w:cs="Cambria"/>
        </w:rPr>
        <w:t xml:space="preserve"> izjava o izpolnjevanju pogojev (OBR-</w:t>
      </w:r>
      <w:r w:rsidR="00A70FA3" w:rsidRPr="0020557D">
        <w:rPr>
          <w:rFonts w:asciiTheme="minorHAnsi" w:hAnsiTheme="minorHAnsi" w:cs="Cambria"/>
        </w:rPr>
        <w:t>I/</w:t>
      </w:r>
      <w:r w:rsidRPr="0020557D">
        <w:rPr>
          <w:rFonts w:asciiTheme="minorHAnsi" w:hAnsiTheme="minorHAnsi" w:cs="Cambria"/>
        </w:rPr>
        <w:t>4)</w:t>
      </w:r>
    </w:p>
    <w:p w14:paraId="7FB74BF8" w14:textId="77777777" w:rsidR="00B551E5" w:rsidRPr="0020557D" w:rsidRDefault="00B551E5" w:rsidP="00A70FA3">
      <w:pPr>
        <w:spacing w:after="0" w:line="360" w:lineRule="auto"/>
        <w:jc w:val="both"/>
        <w:rPr>
          <w:rFonts w:asciiTheme="minorHAnsi" w:hAnsiTheme="minorHAnsi" w:cs="Cambria"/>
        </w:rPr>
      </w:pPr>
    </w:p>
    <w:p w14:paraId="35EA779C" w14:textId="77777777" w:rsidR="00B551E5" w:rsidRPr="0020557D" w:rsidRDefault="00B551E5" w:rsidP="00A70FA3">
      <w:pPr>
        <w:spacing w:after="0" w:line="360" w:lineRule="auto"/>
        <w:jc w:val="both"/>
        <w:rPr>
          <w:rFonts w:asciiTheme="minorHAnsi" w:hAnsiTheme="minorHAnsi" w:cs="Cambria"/>
        </w:rPr>
      </w:pPr>
      <w:r w:rsidRPr="0020557D">
        <w:rPr>
          <w:rFonts w:asciiTheme="minorHAnsi" w:hAnsiTheme="minorHAnsi" w:cs="Cambria"/>
        </w:rPr>
        <w:t xml:space="preserve">9. </w:t>
      </w:r>
      <w:r w:rsidR="00A70FA3" w:rsidRPr="0020557D">
        <w:rPr>
          <w:rFonts w:asciiTheme="minorHAnsi" w:hAnsiTheme="minorHAnsi" w:cs="Cambria"/>
        </w:rPr>
        <w:t xml:space="preserve">Prijavitelj </w:t>
      </w:r>
      <w:r w:rsidRPr="0020557D">
        <w:rPr>
          <w:rFonts w:asciiTheme="minorHAnsi" w:hAnsiTheme="minorHAnsi" w:cs="Cambria"/>
        </w:rPr>
        <w:t xml:space="preserve">ima veljavno dovoljenje pristojnega organa za opravljanje dejavnosti, ki je predmet javnega naročila, če je za opravljanje take dejavnosti na podlagi posebnega zakona takšno dovoljenje potrebno, ali morajo biti člani posebne organizacije, da bi lahko v državi, v kateri imajo svoj sedež, opravljali storitev. </w:t>
      </w:r>
    </w:p>
    <w:p w14:paraId="7EFB61BA" w14:textId="77777777" w:rsidR="00B551E5" w:rsidRPr="0020557D" w:rsidRDefault="00B551E5" w:rsidP="00A70FA3">
      <w:pPr>
        <w:spacing w:after="0" w:line="360" w:lineRule="auto"/>
        <w:jc w:val="both"/>
        <w:rPr>
          <w:rFonts w:asciiTheme="minorHAnsi" w:hAnsiTheme="minorHAnsi" w:cs="Cambria"/>
        </w:rPr>
      </w:pPr>
      <w:r w:rsidRPr="0020557D">
        <w:rPr>
          <w:rFonts w:asciiTheme="minorHAnsi" w:hAnsiTheme="minorHAnsi" w:cs="Cambria"/>
          <w:b/>
          <w:bCs/>
        </w:rPr>
        <w:t>Dokazilo:</w:t>
      </w:r>
      <w:r w:rsidRPr="0020557D">
        <w:rPr>
          <w:rFonts w:asciiTheme="minorHAnsi" w:hAnsiTheme="minorHAnsi" w:cs="Cambria"/>
        </w:rPr>
        <w:t xml:space="preserve"> izjava o izpolnjevanju pogojev (OBR-</w:t>
      </w:r>
      <w:r w:rsidR="00A70FA3" w:rsidRPr="0020557D">
        <w:rPr>
          <w:rFonts w:asciiTheme="minorHAnsi" w:hAnsiTheme="minorHAnsi" w:cs="Cambria"/>
        </w:rPr>
        <w:t>I/</w:t>
      </w:r>
      <w:r w:rsidRPr="0020557D">
        <w:rPr>
          <w:rFonts w:asciiTheme="minorHAnsi" w:hAnsiTheme="minorHAnsi" w:cs="Cambria"/>
        </w:rPr>
        <w:t>4)</w:t>
      </w:r>
    </w:p>
    <w:p w14:paraId="0CE11668" w14:textId="77777777" w:rsidR="00DE746C" w:rsidRPr="0020557D" w:rsidRDefault="00DE746C" w:rsidP="00A70FA3">
      <w:pPr>
        <w:spacing w:after="0" w:line="360" w:lineRule="auto"/>
        <w:jc w:val="both"/>
        <w:rPr>
          <w:rFonts w:asciiTheme="minorHAnsi" w:hAnsiTheme="minorHAnsi" w:cs="Cambria"/>
        </w:rPr>
      </w:pPr>
    </w:p>
    <w:p w14:paraId="322554BF" w14:textId="77777777" w:rsidR="00DE746C" w:rsidRPr="0020557D" w:rsidRDefault="00DE746C" w:rsidP="00DE746C">
      <w:pPr>
        <w:pStyle w:val="Title"/>
        <w:spacing w:line="360" w:lineRule="auto"/>
        <w:jc w:val="both"/>
        <w:rPr>
          <w:rFonts w:asciiTheme="minorHAnsi" w:hAnsiTheme="minorHAnsi" w:cs="Cambria"/>
          <w:b w:val="0"/>
          <w:bCs w:val="0"/>
          <w:sz w:val="22"/>
          <w:szCs w:val="22"/>
        </w:rPr>
      </w:pPr>
      <w:r w:rsidRPr="0020557D">
        <w:rPr>
          <w:rFonts w:asciiTheme="minorHAnsi" w:hAnsiTheme="minorHAnsi" w:cs="Cambria"/>
          <w:b w:val="0"/>
          <w:bCs w:val="0"/>
          <w:sz w:val="22"/>
          <w:szCs w:val="22"/>
        </w:rPr>
        <w:t>10. Prijavitelj soglaša, da lahko naročnik za namene javnega razpisa pridobi podatke iz uradnih evidenc za osebe, ki so pooblaščene za zastopanje. Izjavo predložijo samo prijavitelji, ki imajo sedež v Republiki Sloveniji.</w:t>
      </w:r>
    </w:p>
    <w:p w14:paraId="5D30E95E" w14:textId="77777777" w:rsidR="00DE746C" w:rsidRPr="0020557D" w:rsidRDefault="00DE746C" w:rsidP="00DE746C">
      <w:pPr>
        <w:pStyle w:val="Title"/>
        <w:spacing w:line="360" w:lineRule="auto"/>
        <w:jc w:val="both"/>
        <w:rPr>
          <w:rFonts w:asciiTheme="minorHAnsi" w:hAnsiTheme="minorHAnsi" w:cs="Cambria"/>
          <w:b w:val="0"/>
          <w:bCs w:val="0"/>
          <w:sz w:val="22"/>
          <w:szCs w:val="22"/>
        </w:rPr>
      </w:pPr>
      <w:r w:rsidRPr="0020557D">
        <w:rPr>
          <w:rFonts w:asciiTheme="minorHAnsi" w:hAnsiTheme="minorHAnsi" w:cs="Cambria"/>
          <w:sz w:val="22"/>
          <w:szCs w:val="22"/>
        </w:rPr>
        <w:t>Dokazilo:</w:t>
      </w:r>
      <w:r w:rsidRPr="0020557D">
        <w:rPr>
          <w:rFonts w:asciiTheme="minorHAnsi" w:hAnsiTheme="minorHAnsi" w:cs="Cambria"/>
          <w:b w:val="0"/>
          <w:bCs w:val="0"/>
          <w:sz w:val="22"/>
          <w:szCs w:val="22"/>
        </w:rPr>
        <w:t xml:space="preserve"> izjava za pridobitev osebnih podatkov iz uradnih evidenc </w:t>
      </w:r>
      <w:r w:rsidRPr="0020557D">
        <w:rPr>
          <w:rFonts w:asciiTheme="minorHAnsi" w:hAnsiTheme="minorHAnsi" w:cs="Cambria"/>
          <w:b w:val="0"/>
          <w:sz w:val="22"/>
          <w:szCs w:val="22"/>
        </w:rPr>
        <w:t>(OBR-I/5)</w:t>
      </w:r>
    </w:p>
    <w:p w14:paraId="3875AE04" w14:textId="77777777" w:rsidR="00DE746C" w:rsidRPr="0020557D" w:rsidRDefault="00DE746C" w:rsidP="00DE746C">
      <w:pPr>
        <w:spacing w:line="360" w:lineRule="auto"/>
        <w:jc w:val="both"/>
        <w:rPr>
          <w:rFonts w:asciiTheme="minorHAnsi" w:hAnsiTheme="minorHAnsi" w:cs="Cambria"/>
          <w:bCs/>
        </w:rPr>
      </w:pPr>
      <w:r w:rsidRPr="0020557D">
        <w:rPr>
          <w:rFonts w:asciiTheme="minorHAnsi" w:hAnsiTheme="minorHAnsi" w:cs="Cambria"/>
          <w:bCs/>
        </w:rPr>
        <w:t xml:space="preserve">V zvezi s pridobitvijo podatkov za ponudnike, ki nimajo sedeža v Republiki Sloveniji, bo naročnik ravnal v skladu s šestim odstavkom 42. člena ZJN-2. </w:t>
      </w:r>
    </w:p>
    <w:p w14:paraId="15A19464" w14:textId="77777777" w:rsidR="00EC2214" w:rsidRPr="0020557D" w:rsidRDefault="00EC2214" w:rsidP="00A70FA3">
      <w:pPr>
        <w:spacing w:after="0" w:line="360" w:lineRule="auto"/>
        <w:jc w:val="both"/>
        <w:rPr>
          <w:rFonts w:asciiTheme="minorHAnsi" w:hAnsiTheme="minorHAnsi" w:cs="Tahoma"/>
        </w:rPr>
      </w:pPr>
    </w:p>
    <w:p w14:paraId="72C677FF" w14:textId="77777777" w:rsidR="00EC2214" w:rsidRPr="0020557D" w:rsidRDefault="00EC2214" w:rsidP="00A70FA3">
      <w:pPr>
        <w:spacing w:after="0" w:line="360" w:lineRule="auto"/>
        <w:jc w:val="both"/>
        <w:rPr>
          <w:rFonts w:asciiTheme="minorHAnsi" w:hAnsiTheme="minorHAnsi" w:cs="Tahoma"/>
          <w:b/>
        </w:rPr>
      </w:pPr>
      <w:r w:rsidRPr="0020557D">
        <w:rPr>
          <w:rFonts w:asciiTheme="minorHAnsi" w:hAnsiTheme="minorHAnsi" w:cs="Tahoma"/>
          <w:b/>
        </w:rPr>
        <w:t>C. Ekonomska in finančna sposobnost:</w:t>
      </w:r>
    </w:p>
    <w:p w14:paraId="42F67044" w14:textId="77777777" w:rsidR="00A70FA3" w:rsidRPr="0020557D" w:rsidRDefault="00DE746C" w:rsidP="00A70FA3">
      <w:pPr>
        <w:spacing w:line="360" w:lineRule="auto"/>
        <w:jc w:val="both"/>
        <w:rPr>
          <w:rFonts w:asciiTheme="minorHAnsi" w:hAnsiTheme="minorHAnsi" w:cs="Cambria"/>
        </w:rPr>
      </w:pPr>
      <w:r w:rsidRPr="0020557D">
        <w:rPr>
          <w:rFonts w:asciiTheme="minorHAnsi" w:hAnsiTheme="minorHAnsi" w:cs="Tahoma"/>
        </w:rPr>
        <w:t>11</w:t>
      </w:r>
      <w:r w:rsidR="00EC2214" w:rsidRPr="0020557D">
        <w:rPr>
          <w:rFonts w:asciiTheme="minorHAnsi" w:hAnsiTheme="minorHAnsi" w:cs="Tahoma"/>
        </w:rPr>
        <w:t xml:space="preserve">. Da prijavitelj </w:t>
      </w:r>
      <w:r w:rsidR="00A70FA3" w:rsidRPr="0020557D">
        <w:rPr>
          <w:rFonts w:asciiTheme="minorHAnsi" w:hAnsiTheme="minorHAnsi" w:cs="Cambria"/>
        </w:rPr>
        <w:t>v zadnjih šestih mesecih ni imel blokiranih transakcijskih računov.</w:t>
      </w:r>
    </w:p>
    <w:p w14:paraId="033DB9A6" w14:textId="77777777" w:rsidR="00A70FA3" w:rsidRPr="0020557D" w:rsidRDefault="00A70FA3" w:rsidP="00A70FA3">
      <w:pPr>
        <w:spacing w:line="360" w:lineRule="auto"/>
        <w:jc w:val="both"/>
        <w:rPr>
          <w:rFonts w:asciiTheme="minorHAnsi" w:hAnsiTheme="minorHAnsi" w:cs="Cambria"/>
          <w:bCs/>
        </w:rPr>
      </w:pPr>
      <w:r w:rsidRPr="0020557D">
        <w:rPr>
          <w:rFonts w:asciiTheme="minorHAnsi" w:hAnsiTheme="minorHAnsi" w:cs="Cambria"/>
          <w:b/>
          <w:bCs/>
        </w:rPr>
        <w:t>Dokazilo:</w:t>
      </w:r>
      <w:r w:rsidRPr="0020557D">
        <w:rPr>
          <w:rFonts w:asciiTheme="minorHAnsi" w:hAnsiTheme="minorHAnsi" w:cs="Cambria"/>
        </w:rPr>
        <w:t xml:space="preserve"> potrdilo banke, ki vodi prijaviteljev TRR </w:t>
      </w:r>
      <w:r w:rsidRPr="0020557D">
        <w:rPr>
          <w:rFonts w:asciiTheme="minorHAnsi" w:hAnsiTheme="minorHAnsi" w:cs="Cambria"/>
          <w:color w:val="000000" w:themeColor="text1"/>
        </w:rPr>
        <w:t>oziroma S.BON-1/P ali S.BON-2</w:t>
      </w:r>
      <w:r w:rsidRPr="0020557D">
        <w:rPr>
          <w:rFonts w:asciiTheme="minorHAnsi" w:hAnsiTheme="minorHAnsi" w:cs="Cambria"/>
        </w:rPr>
        <w:t xml:space="preserve">, iz katerega izhaja, da </w:t>
      </w:r>
      <w:r w:rsidR="00277478" w:rsidRPr="0020557D">
        <w:rPr>
          <w:rFonts w:asciiTheme="minorHAnsi" w:hAnsiTheme="minorHAnsi" w:cs="Cambria"/>
        </w:rPr>
        <w:t xml:space="preserve">prijavitelj </w:t>
      </w:r>
      <w:r w:rsidRPr="0020557D">
        <w:rPr>
          <w:rFonts w:asciiTheme="minorHAnsi" w:hAnsiTheme="minorHAnsi" w:cs="Cambria"/>
          <w:b/>
          <w:u w:val="single"/>
        </w:rPr>
        <w:t>v zadnjih 6 mesecih</w:t>
      </w:r>
      <w:r w:rsidRPr="0020557D">
        <w:rPr>
          <w:rFonts w:asciiTheme="minorHAnsi" w:hAnsiTheme="minorHAnsi" w:cs="Cambria"/>
          <w:b/>
        </w:rPr>
        <w:t xml:space="preserve"> </w:t>
      </w:r>
      <w:r w:rsidRPr="0020557D">
        <w:rPr>
          <w:rFonts w:asciiTheme="minorHAnsi" w:hAnsiTheme="minorHAnsi" w:cs="Cambria"/>
        </w:rPr>
        <w:t>ni imel blokiranega TRR</w:t>
      </w:r>
      <w:r w:rsidRPr="0020557D">
        <w:rPr>
          <w:rFonts w:asciiTheme="minorHAnsi" w:hAnsiTheme="minorHAnsi" w:cs="Cambria"/>
          <w:bCs/>
        </w:rPr>
        <w:t>.</w:t>
      </w:r>
      <w:r w:rsidRPr="0020557D">
        <w:rPr>
          <w:rFonts w:asciiTheme="minorHAnsi" w:hAnsiTheme="minorHAnsi" w:cs="Cambria"/>
          <w:b/>
          <w:bCs/>
        </w:rPr>
        <w:t xml:space="preserve"> </w:t>
      </w:r>
      <w:r w:rsidRPr="0020557D">
        <w:rPr>
          <w:rFonts w:asciiTheme="minorHAnsi" w:hAnsiTheme="minorHAnsi" w:cs="Cambria"/>
          <w:bCs/>
        </w:rPr>
        <w:t>Če ima prijavitelj več TRR, mora predložiti toliko potrdil, kolikor ima računov. Potrdilo ne sme biti starejše več kot 30 dni šteto od dneva predvidenega za oddajo ponudbe.</w:t>
      </w:r>
    </w:p>
    <w:p w14:paraId="7207B9B8" w14:textId="77777777" w:rsidR="00A70FA3" w:rsidRPr="0020557D" w:rsidRDefault="00EC2214" w:rsidP="00A70FA3">
      <w:pPr>
        <w:spacing w:after="0" w:line="360" w:lineRule="auto"/>
        <w:jc w:val="both"/>
        <w:rPr>
          <w:rFonts w:asciiTheme="minorHAnsi" w:hAnsiTheme="minorHAnsi" w:cs="Tahoma"/>
          <w:b/>
        </w:rPr>
      </w:pPr>
      <w:r w:rsidRPr="0020557D">
        <w:rPr>
          <w:rFonts w:asciiTheme="minorHAnsi" w:hAnsiTheme="minorHAnsi" w:cs="Tahoma"/>
          <w:b/>
        </w:rPr>
        <w:lastRenderedPageBreak/>
        <w:t>D. Kadrovska in tehnična sposobnost:</w:t>
      </w:r>
    </w:p>
    <w:p w14:paraId="2D6CAC54" w14:textId="77777777" w:rsidR="00A70FA3" w:rsidRPr="0020557D" w:rsidRDefault="00DE746C" w:rsidP="00A70FA3">
      <w:pPr>
        <w:pStyle w:val="Title"/>
        <w:spacing w:line="360" w:lineRule="auto"/>
        <w:jc w:val="both"/>
        <w:rPr>
          <w:rFonts w:asciiTheme="minorHAnsi" w:hAnsiTheme="minorHAnsi" w:cs="Calibri"/>
          <w:b w:val="0"/>
          <w:bCs w:val="0"/>
          <w:sz w:val="22"/>
          <w:szCs w:val="22"/>
        </w:rPr>
      </w:pPr>
      <w:r w:rsidRPr="0020557D">
        <w:rPr>
          <w:rFonts w:asciiTheme="minorHAnsi" w:hAnsiTheme="minorHAnsi" w:cs="Calibri"/>
          <w:b w:val="0"/>
          <w:bCs w:val="0"/>
          <w:sz w:val="22"/>
          <w:szCs w:val="22"/>
        </w:rPr>
        <w:t>12</w:t>
      </w:r>
      <w:r w:rsidR="00A70FA3" w:rsidRPr="0020557D">
        <w:rPr>
          <w:rFonts w:asciiTheme="minorHAnsi" w:hAnsiTheme="minorHAnsi" w:cs="Calibri"/>
          <w:b w:val="0"/>
          <w:bCs w:val="0"/>
          <w:sz w:val="22"/>
          <w:szCs w:val="22"/>
        </w:rPr>
        <w:t xml:space="preserve">. Da bo </w:t>
      </w:r>
      <w:r w:rsidR="00277478" w:rsidRPr="0020557D">
        <w:rPr>
          <w:rFonts w:asciiTheme="minorHAnsi" w:hAnsiTheme="minorHAnsi" w:cs="Cambria"/>
          <w:b w:val="0"/>
          <w:sz w:val="22"/>
          <w:szCs w:val="22"/>
        </w:rPr>
        <w:t>prijavitelj</w:t>
      </w:r>
      <w:r w:rsidR="00277478" w:rsidRPr="0020557D">
        <w:rPr>
          <w:rFonts w:asciiTheme="minorHAnsi" w:hAnsiTheme="minorHAnsi" w:cs="Cambria"/>
          <w:sz w:val="22"/>
          <w:szCs w:val="22"/>
        </w:rPr>
        <w:t xml:space="preserve"> </w:t>
      </w:r>
      <w:r w:rsidR="00A70FA3" w:rsidRPr="0020557D">
        <w:rPr>
          <w:rFonts w:asciiTheme="minorHAnsi" w:hAnsiTheme="minorHAnsi" w:cs="Calibri"/>
          <w:b w:val="0"/>
          <w:bCs w:val="0"/>
          <w:sz w:val="22"/>
          <w:szCs w:val="22"/>
        </w:rPr>
        <w:t>dela izvedel v skladu s pravili stroke in navodilu strokovnega nadzora s strani naročnika.</w:t>
      </w:r>
    </w:p>
    <w:p w14:paraId="3D1BCCE3" w14:textId="77777777" w:rsidR="00A70FA3" w:rsidRPr="0020557D" w:rsidRDefault="00A70FA3" w:rsidP="00A70FA3">
      <w:pPr>
        <w:pStyle w:val="Title"/>
        <w:spacing w:line="360" w:lineRule="auto"/>
        <w:jc w:val="both"/>
        <w:rPr>
          <w:rFonts w:asciiTheme="minorHAnsi" w:hAnsiTheme="minorHAnsi" w:cs="Calibri"/>
          <w:b w:val="0"/>
          <w:bCs w:val="0"/>
          <w:sz w:val="22"/>
          <w:szCs w:val="22"/>
        </w:rPr>
      </w:pPr>
      <w:r w:rsidRPr="0020557D">
        <w:rPr>
          <w:rFonts w:asciiTheme="minorHAnsi" w:hAnsiTheme="minorHAnsi" w:cs="Calibri"/>
          <w:bCs w:val="0"/>
          <w:sz w:val="22"/>
          <w:szCs w:val="22"/>
        </w:rPr>
        <w:t>Dokazilo:</w:t>
      </w:r>
      <w:r w:rsidRPr="0020557D">
        <w:rPr>
          <w:rFonts w:asciiTheme="minorHAnsi" w:hAnsiTheme="minorHAnsi" w:cs="Calibri"/>
          <w:b w:val="0"/>
          <w:bCs w:val="0"/>
          <w:sz w:val="22"/>
          <w:szCs w:val="22"/>
        </w:rPr>
        <w:t xml:space="preserve"> izjava</w:t>
      </w:r>
      <w:r w:rsidR="00277478" w:rsidRPr="0020557D">
        <w:rPr>
          <w:rFonts w:asciiTheme="minorHAnsi" w:hAnsiTheme="minorHAnsi" w:cs="Cambria"/>
          <w:b w:val="0"/>
          <w:sz w:val="22"/>
          <w:szCs w:val="22"/>
        </w:rPr>
        <w:t xml:space="preserve"> prijavitelja</w:t>
      </w:r>
      <w:r w:rsidRPr="0020557D">
        <w:rPr>
          <w:rFonts w:asciiTheme="minorHAnsi" w:hAnsiTheme="minorHAnsi" w:cs="Calibri"/>
          <w:b w:val="0"/>
          <w:bCs w:val="0"/>
          <w:sz w:val="22"/>
          <w:szCs w:val="22"/>
        </w:rPr>
        <w:t>, da bo dela izvedel v skladu s pravili stroke in navodili strokovnega nadzora (OBR-I/6)</w:t>
      </w:r>
    </w:p>
    <w:p w14:paraId="6E8FE70B" w14:textId="77777777" w:rsidR="00A70FA3" w:rsidRPr="0020557D" w:rsidRDefault="00A70FA3" w:rsidP="00A70FA3">
      <w:pPr>
        <w:pStyle w:val="Title"/>
        <w:spacing w:line="360" w:lineRule="auto"/>
        <w:jc w:val="both"/>
        <w:rPr>
          <w:rFonts w:asciiTheme="minorHAnsi" w:hAnsiTheme="minorHAnsi" w:cs="Calibri"/>
          <w:bCs w:val="0"/>
          <w:sz w:val="22"/>
          <w:szCs w:val="22"/>
        </w:rPr>
      </w:pPr>
    </w:p>
    <w:p w14:paraId="219F953F" w14:textId="77777777" w:rsidR="00EC2214" w:rsidRPr="0020557D" w:rsidRDefault="00DE746C" w:rsidP="00A70FA3">
      <w:pPr>
        <w:pStyle w:val="Title"/>
        <w:spacing w:line="360" w:lineRule="auto"/>
        <w:jc w:val="both"/>
        <w:rPr>
          <w:rFonts w:asciiTheme="minorHAnsi" w:hAnsiTheme="minorHAnsi" w:cs="Arial"/>
          <w:b w:val="0"/>
          <w:bCs w:val="0"/>
          <w:sz w:val="22"/>
          <w:szCs w:val="22"/>
        </w:rPr>
      </w:pPr>
      <w:r w:rsidRPr="0020557D">
        <w:rPr>
          <w:rFonts w:asciiTheme="minorHAnsi" w:hAnsiTheme="minorHAnsi" w:cs="Arial"/>
          <w:b w:val="0"/>
          <w:bCs w:val="0"/>
          <w:sz w:val="22"/>
          <w:szCs w:val="22"/>
        </w:rPr>
        <w:t>13</w:t>
      </w:r>
      <w:r w:rsidR="00EC2214" w:rsidRPr="0020557D">
        <w:rPr>
          <w:rFonts w:asciiTheme="minorHAnsi" w:hAnsiTheme="minorHAnsi" w:cs="Arial"/>
          <w:b w:val="0"/>
          <w:bCs w:val="0"/>
          <w:sz w:val="22"/>
          <w:szCs w:val="22"/>
        </w:rPr>
        <w:t xml:space="preserve">. Da je prijavitelj sposoben delo </w:t>
      </w:r>
      <w:r w:rsidR="00A70FA3" w:rsidRPr="0020557D">
        <w:rPr>
          <w:rFonts w:asciiTheme="minorHAnsi" w:hAnsiTheme="minorHAnsi" w:cs="Arial"/>
          <w:b w:val="0"/>
          <w:bCs w:val="0"/>
          <w:sz w:val="22"/>
          <w:szCs w:val="22"/>
        </w:rPr>
        <w:t>opra</w:t>
      </w:r>
      <w:r w:rsidR="0093165D" w:rsidRPr="0020557D">
        <w:rPr>
          <w:rFonts w:asciiTheme="minorHAnsi" w:hAnsiTheme="minorHAnsi" w:cs="Arial"/>
          <w:b w:val="0"/>
          <w:bCs w:val="0"/>
          <w:sz w:val="22"/>
          <w:szCs w:val="22"/>
        </w:rPr>
        <w:t>viti v roku najmanj enega leta po sklenitvi pogodbe</w:t>
      </w:r>
      <w:r w:rsidR="00EC2214" w:rsidRPr="0020557D">
        <w:rPr>
          <w:rFonts w:asciiTheme="minorHAnsi" w:hAnsiTheme="minorHAnsi" w:cs="Arial"/>
          <w:b w:val="0"/>
          <w:bCs w:val="0"/>
          <w:sz w:val="22"/>
          <w:szCs w:val="22"/>
        </w:rPr>
        <w:t xml:space="preserve">. </w:t>
      </w:r>
    </w:p>
    <w:p w14:paraId="022D5C4B" w14:textId="77777777" w:rsidR="00EC2214" w:rsidRPr="0020557D" w:rsidRDefault="00EC2214" w:rsidP="00A70FA3">
      <w:pPr>
        <w:pStyle w:val="Title"/>
        <w:spacing w:line="360" w:lineRule="auto"/>
        <w:jc w:val="both"/>
        <w:rPr>
          <w:rFonts w:asciiTheme="minorHAnsi" w:hAnsiTheme="minorHAnsi" w:cs="Arial"/>
          <w:b w:val="0"/>
          <w:bCs w:val="0"/>
          <w:sz w:val="22"/>
          <w:szCs w:val="22"/>
        </w:rPr>
      </w:pPr>
      <w:r w:rsidRPr="0020557D">
        <w:rPr>
          <w:rFonts w:asciiTheme="minorHAnsi" w:hAnsiTheme="minorHAnsi" w:cs="Arial"/>
          <w:bCs w:val="0"/>
          <w:sz w:val="22"/>
          <w:szCs w:val="22"/>
        </w:rPr>
        <w:t>Dokazilo:</w:t>
      </w:r>
      <w:r w:rsidR="00A70FA3" w:rsidRPr="0020557D">
        <w:rPr>
          <w:rFonts w:asciiTheme="minorHAnsi" w:hAnsiTheme="minorHAnsi" w:cs="Arial"/>
          <w:b w:val="0"/>
          <w:bCs w:val="0"/>
          <w:sz w:val="22"/>
          <w:szCs w:val="22"/>
        </w:rPr>
        <w:t xml:space="preserve"> izjava prijavitelja o roku </w:t>
      </w:r>
      <w:r w:rsidRPr="0020557D">
        <w:rPr>
          <w:rFonts w:asciiTheme="minorHAnsi" w:hAnsiTheme="minorHAnsi" w:cs="Arial"/>
          <w:b w:val="0"/>
          <w:bCs w:val="0"/>
          <w:sz w:val="22"/>
          <w:szCs w:val="22"/>
        </w:rPr>
        <w:t xml:space="preserve">izgradnje. (OBR-I/7) </w:t>
      </w:r>
    </w:p>
    <w:p w14:paraId="213A6AE3" w14:textId="77777777" w:rsidR="00EC2214" w:rsidRPr="0020557D" w:rsidRDefault="00EC2214" w:rsidP="00A70FA3">
      <w:pPr>
        <w:pStyle w:val="Title"/>
        <w:spacing w:line="360" w:lineRule="auto"/>
        <w:jc w:val="both"/>
        <w:rPr>
          <w:rFonts w:asciiTheme="minorHAnsi" w:hAnsiTheme="minorHAnsi" w:cs="Arial"/>
          <w:b w:val="0"/>
          <w:bCs w:val="0"/>
          <w:sz w:val="22"/>
          <w:szCs w:val="22"/>
        </w:rPr>
      </w:pPr>
    </w:p>
    <w:p w14:paraId="59233E70" w14:textId="77777777" w:rsidR="00EC2214" w:rsidRPr="0020557D" w:rsidRDefault="00DE746C" w:rsidP="00A70FA3">
      <w:pPr>
        <w:pStyle w:val="Title"/>
        <w:spacing w:line="360" w:lineRule="auto"/>
        <w:jc w:val="both"/>
        <w:rPr>
          <w:rFonts w:asciiTheme="minorHAnsi" w:hAnsiTheme="minorHAnsi" w:cs="Arial"/>
          <w:b w:val="0"/>
          <w:bCs w:val="0"/>
          <w:sz w:val="22"/>
          <w:szCs w:val="22"/>
        </w:rPr>
      </w:pPr>
      <w:r w:rsidRPr="0020557D">
        <w:rPr>
          <w:rFonts w:asciiTheme="minorHAnsi" w:hAnsiTheme="minorHAnsi" w:cs="Arial"/>
          <w:b w:val="0"/>
          <w:bCs w:val="0"/>
          <w:sz w:val="22"/>
          <w:szCs w:val="22"/>
        </w:rPr>
        <w:t>14</w:t>
      </w:r>
      <w:r w:rsidR="00EC2214" w:rsidRPr="0020557D">
        <w:rPr>
          <w:rFonts w:asciiTheme="minorHAnsi" w:hAnsiTheme="minorHAnsi" w:cs="Arial"/>
          <w:b w:val="0"/>
          <w:bCs w:val="0"/>
          <w:sz w:val="22"/>
          <w:szCs w:val="22"/>
        </w:rPr>
        <w:t>. Da prijavitelj razpolaga s strokovnim kad</w:t>
      </w:r>
      <w:r w:rsidR="00A70FA3" w:rsidRPr="0020557D">
        <w:rPr>
          <w:rFonts w:asciiTheme="minorHAnsi" w:hAnsiTheme="minorHAnsi" w:cs="Arial"/>
          <w:b w:val="0"/>
          <w:bCs w:val="0"/>
          <w:sz w:val="22"/>
          <w:szCs w:val="22"/>
        </w:rPr>
        <w:t>rom za izvedbo javnega naročila.</w:t>
      </w:r>
    </w:p>
    <w:p w14:paraId="381F3378" w14:textId="77777777" w:rsidR="00EC2214" w:rsidRPr="0020557D" w:rsidRDefault="00EC2214" w:rsidP="00A70FA3">
      <w:pPr>
        <w:pStyle w:val="Title"/>
        <w:spacing w:line="360" w:lineRule="auto"/>
        <w:jc w:val="both"/>
        <w:rPr>
          <w:rFonts w:asciiTheme="minorHAnsi" w:hAnsiTheme="minorHAnsi" w:cs="Arial"/>
          <w:b w:val="0"/>
          <w:bCs w:val="0"/>
          <w:sz w:val="22"/>
          <w:szCs w:val="22"/>
        </w:rPr>
      </w:pPr>
      <w:r w:rsidRPr="0020557D">
        <w:rPr>
          <w:rFonts w:asciiTheme="minorHAnsi" w:hAnsiTheme="minorHAnsi" w:cs="Arial"/>
          <w:bCs w:val="0"/>
          <w:sz w:val="22"/>
          <w:szCs w:val="22"/>
        </w:rPr>
        <w:t>Dokazilo:</w:t>
      </w:r>
      <w:r w:rsidRPr="0020557D">
        <w:rPr>
          <w:rFonts w:asciiTheme="minorHAnsi" w:hAnsiTheme="minorHAnsi" w:cs="Arial"/>
          <w:b w:val="0"/>
          <w:bCs w:val="0"/>
          <w:sz w:val="22"/>
          <w:szCs w:val="22"/>
        </w:rPr>
        <w:t xml:space="preserve"> prijavitelj predloži izjavo in seznam strokovnega kadra. (OBR-I/8)</w:t>
      </w:r>
    </w:p>
    <w:p w14:paraId="200641D6" w14:textId="77777777" w:rsidR="00EC2214" w:rsidRPr="0020557D" w:rsidRDefault="00EC2214" w:rsidP="00A70FA3">
      <w:pPr>
        <w:pStyle w:val="Title"/>
        <w:spacing w:line="360" w:lineRule="auto"/>
        <w:jc w:val="both"/>
        <w:rPr>
          <w:rFonts w:asciiTheme="minorHAnsi" w:hAnsiTheme="minorHAnsi" w:cs="Arial"/>
          <w:b w:val="0"/>
          <w:bCs w:val="0"/>
          <w:sz w:val="22"/>
          <w:szCs w:val="22"/>
        </w:rPr>
      </w:pPr>
    </w:p>
    <w:p w14:paraId="2B186DE9" w14:textId="77777777" w:rsidR="00EC2214" w:rsidRPr="0020557D" w:rsidRDefault="00DE746C" w:rsidP="00A70FA3">
      <w:pPr>
        <w:pStyle w:val="Title"/>
        <w:spacing w:line="360" w:lineRule="auto"/>
        <w:jc w:val="both"/>
        <w:rPr>
          <w:rFonts w:asciiTheme="minorHAnsi" w:hAnsiTheme="minorHAnsi" w:cs="Arial"/>
          <w:b w:val="0"/>
          <w:bCs w:val="0"/>
          <w:sz w:val="22"/>
          <w:szCs w:val="22"/>
        </w:rPr>
      </w:pPr>
      <w:r w:rsidRPr="0020557D">
        <w:rPr>
          <w:rFonts w:asciiTheme="minorHAnsi" w:hAnsiTheme="minorHAnsi" w:cs="Arial"/>
          <w:b w:val="0"/>
          <w:bCs w:val="0"/>
          <w:sz w:val="22"/>
          <w:szCs w:val="22"/>
        </w:rPr>
        <w:t>15</w:t>
      </w:r>
      <w:r w:rsidR="00EC2214" w:rsidRPr="0020557D">
        <w:rPr>
          <w:rFonts w:asciiTheme="minorHAnsi" w:hAnsiTheme="minorHAnsi" w:cs="Arial"/>
          <w:b w:val="0"/>
          <w:bCs w:val="0"/>
          <w:sz w:val="22"/>
          <w:szCs w:val="22"/>
        </w:rPr>
        <w:t>. D</w:t>
      </w:r>
      <w:r w:rsidR="009D23DD" w:rsidRPr="0020557D">
        <w:rPr>
          <w:rFonts w:asciiTheme="minorHAnsi" w:hAnsiTheme="minorHAnsi" w:cs="Arial"/>
          <w:b w:val="0"/>
          <w:bCs w:val="0"/>
          <w:sz w:val="22"/>
          <w:szCs w:val="22"/>
        </w:rPr>
        <w:t>a je prijavitelj v zadnjih sedmih</w:t>
      </w:r>
      <w:r w:rsidR="00EC2214" w:rsidRPr="0020557D">
        <w:rPr>
          <w:rFonts w:asciiTheme="minorHAnsi" w:hAnsiTheme="minorHAnsi" w:cs="Arial"/>
          <w:b w:val="0"/>
          <w:bCs w:val="0"/>
          <w:sz w:val="22"/>
          <w:szCs w:val="22"/>
        </w:rPr>
        <w:t xml:space="preserve"> letih samostojno ali v skupni ponudbi že izvedel vsaj en projekt v zvezi</w:t>
      </w:r>
      <w:r w:rsidR="00A70FA3" w:rsidRPr="0020557D">
        <w:rPr>
          <w:rFonts w:asciiTheme="minorHAnsi" w:hAnsiTheme="minorHAnsi" w:cs="Arial"/>
          <w:b w:val="0"/>
          <w:bCs w:val="0"/>
          <w:sz w:val="22"/>
          <w:szCs w:val="22"/>
        </w:rPr>
        <w:t xml:space="preserve"> s predmetom javnega naročila</w:t>
      </w:r>
      <w:r w:rsidR="00EC2214" w:rsidRPr="0020557D">
        <w:rPr>
          <w:rFonts w:asciiTheme="minorHAnsi" w:hAnsiTheme="minorHAnsi" w:cs="Arial"/>
          <w:b w:val="0"/>
          <w:bCs w:val="0"/>
          <w:sz w:val="22"/>
          <w:szCs w:val="22"/>
        </w:rPr>
        <w:t xml:space="preserve">, </w:t>
      </w:r>
      <w:r w:rsidR="006D64EE">
        <w:rPr>
          <w:rFonts w:asciiTheme="minorHAnsi" w:hAnsiTheme="minorHAnsi" w:cs="Arial"/>
          <w:b w:val="0"/>
          <w:bCs w:val="0"/>
          <w:sz w:val="22"/>
          <w:szCs w:val="22"/>
        </w:rPr>
        <w:t>v vrednosti najmanj 1MIO</w:t>
      </w:r>
      <w:r w:rsidR="00A70FA3" w:rsidRPr="0020557D">
        <w:rPr>
          <w:rFonts w:asciiTheme="minorHAnsi" w:hAnsiTheme="minorHAnsi" w:cs="Arial"/>
          <w:b w:val="0"/>
          <w:bCs w:val="0"/>
          <w:sz w:val="22"/>
          <w:szCs w:val="22"/>
        </w:rPr>
        <w:t xml:space="preserve"> </w:t>
      </w:r>
      <w:r w:rsidR="00EC2214" w:rsidRPr="0020557D">
        <w:rPr>
          <w:rFonts w:asciiTheme="minorHAnsi" w:hAnsiTheme="minorHAnsi" w:cs="Arial"/>
          <w:b w:val="0"/>
          <w:bCs w:val="0"/>
          <w:sz w:val="22"/>
          <w:szCs w:val="22"/>
        </w:rPr>
        <w:t>EUR (brez DDV) in predloži ustrezno potrdilo</w:t>
      </w:r>
      <w:r w:rsidR="009D23DD" w:rsidRPr="0020557D">
        <w:rPr>
          <w:rFonts w:asciiTheme="minorHAnsi" w:hAnsiTheme="minorHAnsi" w:cs="Arial"/>
          <w:b w:val="0"/>
          <w:bCs w:val="0"/>
          <w:sz w:val="22"/>
          <w:szCs w:val="22"/>
        </w:rPr>
        <w:t xml:space="preserve"> ali da je bi</w:t>
      </w:r>
      <w:r w:rsidR="006D64EE">
        <w:rPr>
          <w:rFonts w:asciiTheme="minorHAnsi" w:hAnsiTheme="minorHAnsi" w:cs="Arial"/>
          <w:b w:val="0"/>
          <w:bCs w:val="0"/>
          <w:sz w:val="22"/>
          <w:szCs w:val="22"/>
        </w:rPr>
        <w:t>l</w:t>
      </w:r>
      <w:r w:rsidR="009D23DD" w:rsidRPr="0020557D">
        <w:rPr>
          <w:rFonts w:asciiTheme="minorHAnsi" w:hAnsiTheme="minorHAnsi" w:cs="Arial"/>
          <w:b w:val="0"/>
          <w:bCs w:val="0"/>
          <w:sz w:val="22"/>
          <w:szCs w:val="22"/>
        </w:rPr>
        <w:t xml:space="preserve"> sam investitor izgradnje podobnega objekta</w:t>
      </w:r>
      <w:r w:rsidR="00EC2214" w:rsidRPr="0020557D">
        <w:rPr>
          <w:rFonts w:asciiTheme="minorHAnsi" w:hAnsiTheme="minorHAnsi" w:cs="Arial"/>
          <w:b w:val="0"/>
          <w:bCs w:val="0"/>
          <w:sz w:val="22"/>
          <w:szCs w:val="22"/>
        </w:rPr>
        <w:t>.</w:t>
      </w:r>
    </w:p>
    <w:p w14:paraId="633D3BD7" w14:textId="77777777" w:rsidR="00EC2214" w:rsidRPr="0020557D" w:rsidRDefault="00EC2214" w:rsidP="00A70FA3">
      <w:pPr>
        <w:pStyle w:val="Title"/>
        <w:spacing w:line="360" w:lineRule="auto"/>
        <w:jc w:val="both"/>
        <w:rPr>
          <w:rFonts w:asciiTheme="minorHAnsi" w:hAnsiTheme="minorHAnsi" w:cs="Arial"/>
          <w:b w:val="0"/>
          <w:bCs w:val="0"/>
          <w:sz w:val="22"/>
          <w:szCs w:val="22"/>
        </w:rPr>
      </w:pPr>
      <w:r w:rsidRPr="0020557D">
        <w:rPr>
          <w:rFonts w:asciiTheme="minorHAnsi" w:hAnsiTheme="minorHAnsi" w:cs="Arial"/>
          <w:bCs w:val="0"/>
          <w:sz w:val="22"/>
          <w:szCs w:val="22"/>
        </w:rPr>
        <w:t>Dokazilo:</w:t>
      </w:r>
      <w:r w:rsidRPr="0020557D">
        <w:rPr>
          <w:rFonts w:asciiTheme="minorHAnsi" w:hAnsiTheme="minorHAnsi" w:cs="Arial"/>
          <w:b w:val="0"/>
          <w:bCs w:val="0"/>
          <w:sz w:val="22"/>
          <w:szCs w:val="22"/>
        </w:rPr>
        <w:t xml:space="preserve"> izjava prijavitelja o referencah in potrdilo naročnika. (OBR-I/9, OBR-I/9A)</w:t>
      </w:r>
    </w:p>
    <w:p w14:paraId="3F2D89C9" w14:textId="77777777" w:rsidR="009D23DD" w:rsidRPr="0020557D" w:rsidRDefault="009D23DD" w:rsidP="00A70FA3">
      <w:pPr>
        <w:pStyle w:val="Title"/>
        <w:spacing w:line="360" w:lineRule="auto"/>
        <w:jc w:val="both"/>
        <w:rPr>
          <w:rFonts w:asciiTheme="minorHAnsi" w:hAnsiTheme="minorHAnsi" w:cs="Arial"/>
          <w:b w:val="0"/>
          <w:bCs w:val="0"/>
          <w:sz w:val="22"/>
          <w:szCs w:val="22"/>
        </w:rPr>
      </w:pPr>
      <w:r w:rsidRPr="0020557D">
        <w:rPr>
          <w:rFonts w:asciiTheme="minorHAnsi" w:hAnsiTheme="minorHAnsi" w:cs="Arial"/>
          <w:b w:val="0"/>
          <w:bCs w:val="0"/>
          <w:sz w:val="22"/>
          <w:szCs w:val="22"/>
        </w:rPr>
        <w:t>Če je bil prijavitelj sam investitor podobn</w:t>
      </w:r>
      <w:r w:rsidR="006D64EE">
        <w:rPr>
          <w:rFonts w:asciiTheme="minorHAnsi" w:hAnsiTheme="minorHAnsi" w:cs="Arial"/>
          <w:b w:val="0"/>
          <w:bCs w:val="0"/>
          <w:sz w:val="22"/>
          <w:szCs w:val="22"/>
        </w:rPr>
        <w:t xml:space="preserve">ega objekta predloži le izjavo </w:t>
      </w:r>
      <w:r w:rsidRPr="0020557D">
        <w:rPr>
          <w:rFonts w:asciiTheme="minorHAnsi" w:hAnsiTheme="minorHAnsi" w:cs="Arial"/>
          <w:b w:val="0"/>
          <w:bCs w:val="0"/>
          <w:sz w:val="22"/>
          <w:szCs w:val="22"/>
        </w:rPr>
        <w:t>o referencah</w:t>
      </w:r>
      <w:r w:rsidR="006D64EE">
        <w:rPr>
          <w:rFonts w:asciiTheme="minorHAnsi" w:hAnsiTheme="minorHAnsi" w:cs="Arial"/>
          <w:b w:val="0"/>
          <w:bCs w:val="0"/>
          <w:sz w:val="22"/>
          <w:szCs w:val="22"/>
        </w:rPr>
        <w:t xml:space="preserve"> </w:t>
      </w:r>
      <w:r w:rsidRPr="0020557D">
        <w:rPr>
          <w:rFonts w:asciiTheme="minorHAnsi" w:hAnsiTheme="minorHAnsi" w:cs="Arial"/>
          <w:b w:val="0"/>
          <w:bCs w:val="0"/>
          <w:sz w:val="22"/>
          <w:szCs w:val="22"/>
        </w:rPr>
        <w:t>(OBR-I/9) in opis objekta.</w:t>
      </w:r>
    </w:p>
    <w:p w14:paraId="510BC653" w14:textId="77777777" w:rsidR="0093165D" w:rsidRPr="0020557D" w:rsidRDefault="0093165D" w:rsidP="00A70FA3">
      <w:pPr>
        <w:pStyle w:val="Title"/>
        <w:spacing w:line="360" w:lineRule="auto"/>
        <w:jc w:val="both"/>
        <w:rPr>
          <w:rFonts w:asciiTheme="minorHAnsi" w:hAnsiTheme="minorHAnsi" w:cs="Arial"/>
          <w:b w:val="0"/>
          <w:bCs w:val="0"/>
          <w:sz w:val="22"/>
          <w:szCs w:val="22"/>
        </w:rPr>
      </w:pPr>
    </w:p>
    <w:p w14:paraId="4BC443FB" w14:textId="77777777" w:rsidR="0093165D" w:rsidRPr="0020557D" w:rsidRDefault="006D64EE" w:rsidP="00A70FA3">
      <w:pPr>
        <w:pStyle w:val="Title"/>
        <w:spacing w:line="360" w:lineRule="auto"/>
        <w:jc w:val="both"/>
        <w:rPr>
          <w:rFonts w:asciiTheme="minorHAnsi" w:hAnsiTheme="minorHAnsi" w:cs="Arial"/>
          <w:b w:val="0"/>
          <w:bCs w:val="0"/>
          <w:sz w:val="22"/>
          <w:szCs w:val="22"/>
        </w:rPr>
      </w:pPr>
      <w:r>
        <w:rPr>
          <w:rFonts w:asciiTheme="minorHAnsi" w:hAnsiTheme="minorHAnsi" w:cs="Arial"/>
          <w:b w:val="0"/>
          <w:bCs w:val="0"/>
          <w:sz w:val="22"/>
          <w:szCs w:val="22"/>
        </w:rPr>
        <w:t>16. D</w:t>
      </w:r>
      <w:r w:rsidR="0093165D" w:rsidRPr="0020557D">
        <w:rPr>
          <w:rFonts w:asciiTheme="minorHAnsi" w:hAnsiTheme="minorHAnsi" w:cs="Arial"/>
          <w:b w:val="0"/>
          <w:bCs w:val="0"/>
          <w:sz w:val="22"/>
          <w:szCs w:val="22"/>
        </w:rPr>
        <w:t>a prijavitelj razpolaga s finančnimi sredstvi za izvedbo celotnega projekta in se zavezuje od občine odkupiti zemljišče za gradnjo</w:t>
      </w:r>
    </w:p>
    <w:p w14:paraId="4370C841" w14:textId="77777777" w:rsidR="0093165D" w:rsidRPr="0020557D" w:rsidRDefault="0093165D" w:rsidP="00A70FA3">
      <w:pPr>
        <w:pStyle w:val="Title"/>
        <w:spacing w:line="360" w:lineRule="auto"/>
        <w:jc w:val="both"/>
        <w:rPr>
          <w:rFonts w:asciiTheme="minorHAnsi" w:hAnsiTheme="minorHAnsi" w:cs="Arial"/>
          <w:b w:val="0"/>
          <w:bCs w:val="0"/>
          <w:sz w:val="22"/>
          <w:szCs w:val="22"/>
        </w:rPr>
      </w:pPr>
      <w:r w:rsidRPr="0020557D">
        <w:rPr>
          <w:rFonts w:asciiTheme="minorHAnsi" w:hAnsiTheme="minorHAnsi" w:cs="Arial"/>
          <w:bCs w:val="0"/>
          <w:sz w:val="22"/>
          <w:szCs w:val="22"/>
        </w:rPr>
        <w:t>Dokazilo:</w:t>
      </w:r>
      <w:r w:rsidRPr="0020557D">
        <w:rPr>
          <w:rFonts w:asciiTheme="minorHAnsi" w:hAnsiTheme="minorHAnsi" w:cs="Arial"/>
          <w:b w:val="0"/>
          <w:bCs w:val="0"/>
          <w:sz w:val="22"/>
          <w:szCs w:val="22"/>
        </w:rPr>
        <w:t xml:space="preserve"> Izjava prijavitelja</w:t>
      </w:r>
      <w:r w:rsidR="00D37B0C">
        <w:rPr>
          <w:rFonts w:asciiTheme="minorHAnsi" w:hAnsiTheme="minorHAnsi" w:cs="Arial"/>
          <w:b w:val="0"/>
          <w:bCs w:val="0"/>
          <w:sz w:val="22"/>
          <w:szCs w:val="22"/>
        </w:rPr>
        <w:t xml:space="preserve"> </w:t>
      </w:r>
      <w:r w:rsidRPr="0020557D">
        <w:rPr>
          <w:rFonts w:asciiTheme="minorHAnsi" w:hAnsiTheme="minorHAnsi" w:cs="Arial"/>
          <w:b w:val="0"/>
          <w:bCs w:val="0"/>
          <w:sz w:val="22"/>
          <w:szCs w:val="22"/>
        </w:rPr>
        <w:t>(OBR-I/10)</w:t>
      </w:r>
    </w:p>
    <w:p w14:paraId="58BF37CF" w14:textId="77777777" w:rsidR="00EC2214" w:rsidRPr="0020557D" w:rsidRDefault="00EC2214" w:rsidP="00A70FA3">
      <w:pPr>
        <w:spacing w:after="0" w:line="360" w:lineRule="auto"/>
        <w:jc w:val="both"/>
        <w:rPr>
          <w:rFonts w:asciiTheme="minorHAnsi" w:hAnsiTheme="minorHAnsi" w:cs="Arial"/>
          <w:b/>
        </w:rPr>
      </w:pPr>
    </w:p>
    <w:p w14:paraId="3ACCE401" w14:textId="77777777" w:rsidR="00EC2214" w:rsidRPr="0020557D" w:rsidRDefault="00EC2214" w:rsidP="00A70FA3">
      <w:pPr>
        <w:spacing w:after="0" w:line="360" w:lineRule="auto"/>
        <w:jc w:val="both"/>
        <w:rPr>
          <w:rFonts w:asciiTheme="minorHAnsi" w:hAnsiTheme="minorHAnsi" w:cs="Arial"/>
          <w:b/>
        </w:rPr>
      </w:pPr>
      <w:r w:rsidRPr="0020557D">
        <w:rPr>
          <w:rFonts w:asciiTheme="minorHAnsi" w:hAnsiTheme="minorHAnsi" w:cs="Arial"/>
          <w:b/>
        </w:rPr>
        <w:t>Naročnik bo priznal sposobnost vsem gospodarskim subjektom -</w:t>
      </w:r>
      <w:r w:rsidR="00D37B0C">
        <w:rPr>
          <w:rFonts w:asciiTheme="minorHAnsi" w:hAnsiTheme="minorHAnsi" w:cs="Arial"/>
          <w:b/>
        </w:rPr>
        <w:t xml:space="preserve"> </w:t>
      </w:r>
      <w:r w:rsidRPr="0020557D">
        <w:rPr>
          <w:rFonts w:asciiTheme="minorHAnsi" w:hAnsiTheme="minorHAnsi" w:cs="Arial"/>
          <w:b/>
        </w:rPr>
        <w:t>prijaviteljem, ki bodo izpolnili vse zahtevane pogoje iz 8. člena in predložili ustrezna dokazila oz. izjave.</w:t>
      </w:r>
    </w:p>
    <w:p w14:paraId="6153D21A" w14:textId="77777777" w:rsidR="00EC2214" w:rsidRPr="0020557D" w:rsidRDefault="00EC2214" w:rsidP="00A70FA3">
      <w:pPr>
        <w:spacing w:after="0" w:line="360" w:lineRule="auto"/>
        <w:jc w:val="both"/>
        <w:rPr>
          <w:rFonts w:asciiTheme="minorHAnsi" w:hAnsiTheme="minorHAnsi" w:cs="Arial"/>
          <w:b/>
        </w:rPr>
      </w:pPr>
    </w:p>
    <w:p w14:paraId="67B0242E" w14:textId="77777777" w:rsidR="00EC2214" w:rsidRPr="0020557D" w:rsidRDefault="00EC2214" w:rsidP="00A70FA3">
      <w:pPr>
        <w:spacing w:after="0" w:line="360" w:lineRule="auto"/>
        <w:jc w:val="center"/>
        <w:rPr>
          <w:rFonts w:asciiTheme="minorHAnsi" w:hAnsiTheme="minorHAnsi" w:cs="Tahoma"/>
          <w:b/>
        </w:rPr>
      </w:pPr>
      <w:r w:rsidRPr="0020557D">
        <w:rPr>
          <w:rFonts w:asciiTheme="minorHAnsi" w:hAnsiTheme="minorHAnsi" w:cs="Tahoma"/>
          <w:b/>
        </w:rPr>
        <w:t>9. člen</w:t>
      </w:r>
    </w:p>
    <w:p w14:paraId="6B68F8C3" w14:textId="77777777" w:rsidR="00EC2214" w:rsidRPr="0020557D" w:rsidRDefault="00EC2214" w:rsidP="00A70FA3">
      <w:pPr>
        <w:spacing w:after="0" w:line="360" w:lineRule="auto"/>
        <w:jc w:val="both"/>
        <w:rPr>
          <w:rFonts w:asciiTheme="minorHAnsi" w:hAnsiTheme="minorHAnsi" w:cs="Tahoma"/>
          <w:b/>
        </w:rPr>
      </w:pPr>
      <w:r w:rsidRPr="0020557D">
        <w:rPr>
          <w:rFonts w:asciiTheme="minorHAnsi" w:hAnsiTheme="minorHAnsi" w:cs="Tahoma"/>
        </w:rPr>
        <w:t xml:space="preserve">Prijavitelji morajo izjave predložiti na predpisanih obrazcih brez dodatnih pogojev; pripisi in dodatni pogoji prijavitelja se ne upoštevajo. </w:t>
      </w:r>
    </w:p>
    <w:p w14:paraId="351C3AF0" w14:textId="77777777" w:rsidR="00EC2214" w:rsidRPr="0020557D" w:rsidRDefault="00EC2214" w:rsidP="00A70FA3">
      <w:pPr>
        <w:spacing w:after="0" w:line="360" w:lineRule="auto"/>
        <w:jc w:val="both"/>
        <w:rPr>
          <w:rFonts w:asciiTheme="minorHAnsi" w:hAnsiTheme="minorHAnsi" w:cs="Tahoma"/>
        </w:rPr>
      </w:pPr>
      <w:r w:rsidRPr="0020557D">
        <w:rPr>
          <w:rFonts w:asciiTheme="minorHAnsi" w:hAnsiTheme="minorHAnsi" w:cs="Tahoma"/>
        </w:rPr>
        <w:t>Naročnik bo vse prijavitelje, ki jim bo priznal sposobnost, povabil na dialog, da bodo predstavili svoje rešitve in predloge.</w:t>
      </w:r>
    </w:p>
    <w:p w14:paraId="170DEAD2" w14:textId="77777777" w:rsidR="00EC2214" w:rsidRPr="0020557D" w:rsidRDefault="00EC2214" w:rsidP="00A70FA3">
      <w:pPr>
        <w:tabs>
          <w:tab w:val="left" w:pos="540"/>
          <w:tab w:val="left" w:pos="900"/>
        </w:tabs>
        <w:autoSpaceDE w:val="0"/>
        <w:autoSpaceDN w:val="0"/>
        <w:adjustRightInd w:val="0"/>
        <w:spacing w:after="0" w:line="360" w:lineRule="auto"/>
        <w:jc w:val="both"/>
        <w:rPr>
          <w:rFonts w:asciiTheme="minorHAnsi" w:hAnsiTheme="minorHAnsi" w:cs="Tahoma"/>
          <w:color w:val="000000"/>
        </w:rPr>
      </w:pPr>
      <w:r w:rsidRPr="0020557D">
        <w:rPr>
          <w:rFonts w:asciiTheme="minorHAnsi" w:hAnsiTheme="minorHAnsi" w:cs="Tahoma"/>
          <w:color w:val="000000"/>
        </w:rPr>
        <w:t>Naročnik bo izvajal dialog vse do pridobitve končne rešitve oziroma rešitev, ki ustrezajo njegovim potrebam. Pri tem bo po potrebi med seboj primerjal predložene rešitve.</w:t>
      </w:r>
    </w:p>
    <w:p w14:paraId="0BF647C5" w14:textId="77777777" w:rsidR="00EC2214" w:rsidRPr="0020557D" w:rsidRDefault="00EC2214" w:rsidP="00A70FA3">
      <w:pPr>
        <w:tabs>
          <w:tab w:val="left" w:pos="540"/>
          <w:tab w:val="left" w:pos="900"/>
        </w:tabs>
        <w:autoSpaceDE w:val="0"/>
        <w:autoSpaceDN w:val="0"/>
        <w:adjustRightInd w:val="0"/>
        <w:spacing w:after="0" w:line="360" w:lineRule="auto"/>
        <w:jc w:val="both"/>
        <w:rPr>
          <w:rFonts w:asciiTheme="minorHAnsi" w:hAnsiTheme="minorHAnsi" w:cs="Tahoma"/>
          <w:color w:val="000000"/>
        </w:rPr>
      </w:pPr>
      <w:r w:rsidRPr="0020557D">
        <w:rPr>
          <w:rFonts w:asciiTheme="minorHAnsi" w:hAnsiTheme="minorHAnsi" w:cs="Tahoma"/>
          <w:color w:val="000000"/>
        </w:rPr>
        <w:t xml:space="preserve">Po zaključku dialoga bo naročnik o tem obvestil udeležence in jih pozval k predložitvi končne ponudbe, na podlagi sprejete rešitve oziroma rešitev iz zaključenega dialoga. </w:t>
      </w:r>
    </w:p>
    <w:p w14:paraId="022BFD01" w14:textId="77777777" w:rsidR="00EC2214" w:rsidRPr="0020557D" w:rsidRDefault="00EC2214" w:rsidP="00A70FA3">
      <w:pPr>
        <w:spacing w:after="0" w:line="360" w:lineRule="auto"/>
        <w:jc w:val="both"/>
        <w:rPr>
          <w:rFonts w:asciiTheme="minorHAnsi" w:hAnsiTheme="minorHAnsi" w:cs="Tahoma"/>
        </w:rPr>
      </w:pPr>
    </w:p>
    <w:p w14:paraId="6C95B7D2" w14:textId="77777777" w:rsidR="00EC2214" w:rsidRPr="0020557D" w:rsidRDefault="00EC2214" w:rsidP="00A70FA3">
      <w:pPr>
        <w:spacing w:after="0" w:line="360" w:lineRule="auto"/>
        <w:jc w:val="center"/>
        <w:rPr>
          <w:rFonts w:asciiTheme="minorHAnsi" w:hAnsiTheme="minorHAnsi" w:cs="Tahoma"/>
          <w:b/>
        </w:rPr>
      </w:pPr>
      <w:r w:rsidRPr="0020557D">
        <w:rPr>
          <w:rFonts w:asciiTheme="minorHAnsi" w:hAnsiTheme="minorHAnsi" w:cs="Tahoma"/>
          <w:b/>
        </w:rPr>
        <w:lastRenderedPageBreak/>
        <w:t>10. člen</w:t>
      </w:r>
    </w:p>
    <w:p w14:paraId="46B9F6CA" w14:textId="77777777" w:rsidR="00EC2214" w:rsidRPr="0020557D" w:rsidRDefault="00EC2214" w:rsidP="00A70FA3">
      <w:pPr>
        <w:spacing w:after="0" w:line="360" w:lineRule="auto"/>
        <w:jc w:val="both"/>
        <w:rPr>
          <w:rFonts w:asciiTheme="minorHAnsi" w:hAnsiTheme="minorHAnsi" w:cs="Tahoma"/>
        </w:rPr>
      </w:pPr>
      <w:r w:rsidRPr="0020557D">
        <w:rPr>
          <w:rFonts w:asciiTheme="minorHAnsi" w:hAnsiTheme="minorHAnsi" w:cs="Tahoma"/>
        </w:rPr>
        <w:t>Za izbiro najugodnejše ponudbe bo uporabljeno merilo ekonomsko najugodnejša ponudba.</w:t>
      </w:r>
    </w:p>
    <w:p w14:paraId="673D8BC1" w14:textId="77777777" w:rsidR="00EC2214" w:rsidRPr="0020557D" w:rsidRDefault="00EC2214" w:rsidP="00A70FA3">
      <w:pPr>
        <w:spacing w:after="0" w:line="360" w:lineRule="auto"/>
        <w:jc w:val="both"/>
        <w:rPr>
          <w:rFonts w:asciiTheme="minorHAnsi" w:hAnsiTheme="minorHAnsi" w:cs="Tahoma"/>
        </w:rPr>
      </w:pPr>
      <w:r w:rsidRPr="0020557D">
        <w:rPr>
          <w:rFonts w:asciiTheme="minorHAnsi" w:hAnsiTheme="minorHAnsi" w:cs="Tahoma"/>
        </w:rPr>
        <w:t>Uporabljena bodo naslednja merila:</w:t>
      </w:r>
    </w:p>
    <w:p w14:paraId="3F276C4A" w14:textId="77777777" w:rsidR="00EC2214" w:rsidRPr="0020557D" w:rsidRDefault="0093165D" w:rsidP="00D37B0C">
      <w:pPr>
        <w:numPr>
          <w:ilvl w:val="0"/>
          <w:numId w:val="3"/>
        </w:numPr>
        <w:spacing w:after="0" w:line="360" w:lineRule="auto"/>
        <w:ind w:left="0" w:firstLine="0"/>
        <w:jc w:val="both"/>
        <w:rPr>
          <w:rFonts w:asciiTheme="minorHAnsi" w:hAnsiTheme="minorHAnsi" w:cs="Tahoma"/>
        </w:rPr>
      </w:pPr>
      <w:r w:rsidRPr="0020557D">
        <w:rPr>
          <w:rFonts w:asciiTheme="minorHAnsi" w:hAnsiTheme="minorHAnsi" w:cs="Tahoma"/>
        </w:rPr>
        <w:t xml:space="preserve"> razmerje med ponujeno</w:t>
      </w:r>
      <w:r w:rsidR="009D23DD" w:rsidRPr="0020557D">
        <w:rPr>
          <w:rFonts w:asciiTheme="minorHAnsi" w:hAnsiTheme="minorHAnsi" w:cs="Tahoma"/>
        </w:rPr>
        <w:t xml:space="preserve"> ceno</w:t>
      </w:r>
      <w:r w:rsidRPr="0020557D">
        <w:rPr>
          <w:rFonts w:asciiTheme="minorHAnsi" w:hAnsiTheme="minorHAnsi" w:cs="Tahoma"/>
        </w:rPr>
        <w:t xml:space="preserve"> za odkup zemljišča in ponujeno ceno za izgradnjo</w:t>
      </w:r>
      <w:r w:rsidR="00EC2214" w:rsidRPr="0020557D">
        <w:rPr>
          <w:rFonts w:asciiTheme="minorHAnsi" w:hAnsiTheme="minorHAnsi" w:cs="Tahoma"/>
        </w:rPr>
        <w:t>,</w:t>
      </w:r>
    </w:p>
    <w:p w14:paraId="6672326A" w14:textId="77777777" w:rsidR="00EC2214" w:rsidRPr="0020557D" w:rsidRDefault="00A70FA3" w:rsidP="00D37B0C">
      <w:pPr>
        <w:numPr>
          <w:ilvl w:val="0"/>
          <w:numId w:val="3"/>
        </w:numPr>
        <w:spacing w:after="0" w:line="360" w:lineRule="auto"/>
        <w:ind w:left="0" w:firstLine="0"/>
        <w:jc w:val="both"/>
        <w:rPr>
          <w:rFonts w:asciiTheme="minorHAnsi" w:hAnsiTheme="minorHAnsi" w:cs="Tahoma"/>
        </w:rPr>
      </w:pPr>
      <w:r w:rsidRPr="0020557D">
        <w:rPr>
          <w:rFonts w:asciiTheme="minorHAnsi" w:hAnsiTheme="minorHAnsi" w:cs="Tahoma"/>
        </w:rPr>
        <w:t>reference</w:t>
      </w:r>
      <w:r w:rsidR="00EC2214" w:rsidRPr="0020557D">
        <w:rPr>
          <w:rFonts w:asciiTheme="minorHAnsi" w:hAnsiTheme="minorHAnsi" w:cs="Tahoma"/>
        </w:rPr>
        <w:t>.</w:t>
      </w:r>
    </w:p>
    <w:p w14:paraId="4604FD0D" w14:textId="77777777" w:rsidR="00EC2214" w:rsidRPr="0020557D" w:rsidRDefault="00EC2214" w:rsidP="00A70FA3">
      <w:pPr>
        <w:spacing w:after="0" w:line="360" w:lineRule="auto"/>
        <w:jc w:val="both"/>
        <w:rPr>
          <w:rFonts w:asciiTheme="minorHAnsi" w:hAnsiTheme="minorHAnsi" w:cs="Tahoma"/>
        </w:rPr>
      </w:pPr>
    </w:p>
    <w:p w14:paraId="486CAED1" w14:textId="77777777" w:rsidR="00EC2214" w:rsidRPr="0020557D" w:rsidRDefault="00EC2214" w:rsidP="00A70FA3">
      <w:pPr>
        <w:spacing w:after="0" w:line="360" w:lineRule="auto"/>
        <w:jc w:val="center"/>
        <w:rPr>
          <w:rFonts w:asciiTheme="minorHAnsi" w:hAnsiTheme="minorHAnsi" w:cs="Tahoma"/>
          <w:b/>
        </w:rPr>
      </w:pPr>
      <w:r w:rsidRPr="0020557D">
        <w:rPr>
          <w:rFonts w:asciiTheme="minorHAnsi" w:hAnsiTheme="minorHAnsi" w:cs="Tahoma"/>
          <w:b/>
        </w:rPr>
        <w:t>11. člen</w:t>
      </w:r>
    </w:p>
    <w:p w14:paraId="0C7B72A1" w14:textId="77777777" w:rsidR="00EC2214" w:rsidRPr="0020557D" w:rsidRDefault="00EC2214" w:rsidP="00A70FA3">
      <w:pPr>
        <w:spacing w:after="0" w:line="360" w:lineRule="auto"/>
        <w:jc w:val="both"/>
        <w:rPr>
          <w:rFonts w:asciiTheme="minorHAnsi" w:hAnsiTheme="minorHAnsi"/>
        </w:rPr>
      </w:pPr>
      <w:r w:rsidRPr="0020557D">
        <w:rPr>
          <w:rFonts w:asciiTheme="minorHAnsi" w:hAnsiTheme="minorHAnsi"/>
        </w:rPr>
        <w:t>Prijava mora veljati do 30. junija 201</w:t>
      </w:r>
      <w:r w:rsidR="00A70FA3" w:rsidRPr="0020557D">
        <w:rPr>
          <w:rFonts w:asciiTheme="minorHAnsi" w:hAnsiTheme="minorHAnsi"/>
        </w:rPr>
        <w:t>6</w:t>
      </w:r>
      <w:r w:rsidRPr="0020557D">
        <w:rPr>
          <w:rFonts w:asciiTheme="minorHAnsi" w:hAnsiTheme="minorHAnsi"/>
        </w:rPr>
        <w:t>.</w:t>
      </w:r>
    </w:p>
    <w:p w14:paraId="76E930C6" w14:textId="77777777" w:rsidR="00EC2214" w:rsidRPr="0020557D" w:rsidRDefault="00EC2214" w:rsidP="00A70FA3">
      <w:pPr>
        <w:spacing w:after="0" w:line="360" w:lineRule="auto"/>
        <w:jc w:val="both"/>
        <w:rPr>
          <w:rFonts w:asciiTheme="minorHAnsi" w:hAnsiTheme="minorHAnsi"/>
        </w:rPr>
      </w:pPr>
    </w:p>
    <w:p w14:paraId="6B011529" w14:textId="77777777" w:rsidR="00EC2214" w:rsidRPr="0020557D" w:rsidRDefault="00EC2214" w:rsidP="00A70FA3">
      <w:pPr>
        <w:spacing w:after="0" w:line="360" w:lineRule="auto"/>
        <w:jc w:val="center"/>
        <w:rPr>
          <w:rFonts w:asciiTheme="minorHAnsi" w:hAnsiTheme="minorHAnsi" w:cs="Tahoma"/>
          <w:b/>
        </w:rPr>
      </w:pPr>
      <w:r w:rsidRPr="0020557D">
        <w:rPr>
          <w:rFonts w:asciiTheme="minorHAnsi" w:hAnsiTheme="minorHAnsi"/>
          <w:b/>
        </w:rPr>
        <w:t>12. člen</w:t>
      </w:r>
    </w:p>
    <w:p w14:paraId="2395C234" w14:textId="77777777" w:rsidR="00EC2214" w:rsidRPr="0020557D" w:rsidRDefault="00EC2214" w:rsidP="00A70FA3">
      <w:pPr>
        <w:spacing w:after="0" w:line="360" w:lineRule="auto"/>
        <w:jc w:val="both"/>
        <w:rPr>
          <w:rFonts w:asciiTheme="minorHAnsi" w:hAnsiTheme="minorHAnsi" w:cs="Tahoma"/>
        </w:rPr>
      </w:pPr>
      <w:r w:rsidRPr="0020557D">
        <w:rPr>
          <w:rFonts w:asciiTheme="minorHAnsi" w:hAnsiTheme="minorHAnsi" w:cs="Tahoma"/>
        </w:rPr>
        <w:t xml:space="preserve">Prijavo lahko predloži skupina gospodarskih subjektov </w:t>
      </w:r>
      <w:r w:rsidRPr="0020557D">
        <w:rPr>
          <w:rFonts w:asciiTheme="minorHAnsi" w:hAnsiTheme="minorHAnsi" w:cs="Tahoma"/>
          <w:bCs/>
        </w:rPr>
        <w:t>(skupna ponudba)</w:t>
      </w:r>
      <w:r w:rsidRPr="0020557D">
        <w:rPr>
          <w:rFonts w:asciiTheme="minorHAnsi" w:hAnsiTheme="minorHAnsi" w:cs="Tahoma"/>
        </w:rPr>
        <w:t>, ki mora predložiti pravni akt (sporazum ali pogodbo) o skupni izvedbi javnega naročila v primeru, da bodo izbrani na javnem razpisu.</w:t>
      </w:r>
    </w:p>
    <w:p w14:paraId="4348058E" w14:textId="77777777" w:rsidR="00EC2214" w:rsidRPr="0020557D" w:rsidRDefault="00EC2214" w:rsidP="00A70FA3">
      <w:pPr>
        <w:spacing w:after="0" w:line="360" w:lineRule="auto"/>
        <w:jc w:val="both"/>
        <w:rPr>
          <w:rFonts w:asciiTheme="minorHAnsi" w:hAnsiTheme="minorHAnsi" w:cs="Tahoma"/>
        </w:rPr>
      </w:pPr>
      <w:r w:rsidRPr="0020557D">
        <w:rPr>
          <w:rFonts w:asciiTheme="minorHAnsi" w:hAnsiTheme="minorHAnsi" w:cs="Tahoma"/>
        </w:rPr>
        <w:t>Pravni akt o skupni izvedbi javnega razpisa mora natančno opredeliti naloge in odgovornosti posameznih gospodarskih subjektov</w:t>
      </w:r>
      <w:r w:rsidR="00A70FA3" w:rsidRPr="0020557D">
        <w:rPr>
          <w:rFonts w:asciiTheme="minorHAnsi" w:hAnsiTheme="minorHAnsi" w:cs="Tahoma"/>
        </w:rPr>
        <w:t xml:space="preserve">. </w:t>
      </w:r>
      <w:r w:rsidRPr="0020557D">
        <w:rPr>
          <w:rFonts w:asciiTheme="minorHAnsi" w:hAnsiTheme="minorHAnsi" w:cs="Tahoma"/>
        </w:rPr>
        <w:t xml:space="preserve">Pravni akt o skupni izvedbi gradnje in izvajanja storitve mora opredeliti nosilca posla, ki skupino gospodarskih subjektov v primeru, da ji je dodeljeno javno naročilo, zastopa neomejeno solidarno do naročnika. </w:t>
      </w:r>
    </w:p>
    <w:p w14:paraId="3D09E90F" w14:textId="77777777" w:rsidR="00EC2214" w:rsidRPr="0020557D" w:rsidRDefault="00EC2214" w:rsidP="00A70FA3">
      <w:pPr>
        <w:spacing w:after="0" w:line="360" w:lineRule="auto"/>
        <w:jc w:val="both"/>
        <w:rPr>
          <w:rFonts w:asciiTheme="minorHAnsi" w:hAnsiTheme="minorHAnsi" w:cs="Tahoma"/>
        </w:rPr>
      </w:pPr>
      <w:r w:rsidRPr="0020557D">
        <w:rPr>
          <w:rFonts w:asciiTheme="minorHAnsi" w:hAnsiTheme="minorHAnsi" w:cs="Tahoma"/>
        </w:rPr>
        <w:t>Zgoraj navedeni pravni akt stopi v veljavo v primeru, če bo skupina gospodarskih subjektov izbrana kot najugodnejši ponudnik.</w:t>
      </w:r>
    </w:p>
    <w:p w14:paraId="403EC16F" w14:textId="77777777" w:rsidR="00EC2214" w:rsidRPr="0020557D" w:rsidRDefault="00EC2214" w:rsidP="00A70FA3">
      <w:pPr>
        <w:spacing w:after="0" w:line="360" w:lineRule="auto"/>
        <w:jc w:val="both"/>
        <w:rPr>
          <w:rFonts w:asciiTheme="minorHAnsi" w:hAnsiTheme="minorHAnsi" w:cs="Tahoma"/>
        </w:rPr>
      </w:pPr>
      <w:r w:rsidRPr="0020557D">
        <w:rPr>
          <w:rFonts w:asciiTheme="minorHAnsi" w:hAnsiTheme="minorHAnsi" w:cs="Tahoma"/>
        </w:rPr>
        <w:t xml:space="preserve">V primeru, da skupina gospodarskih subjektov predloži skupno prijavo, bo naročnik izpolnjevanje pogojev iz  8. člena A., B. in C. točke, ugotavljal za vsak gospodarski subjekt posebej, izpolnjevanje ostalih pogojev pa za vse gospodarske subjekte skupaj. </w:t>
      </w:r>
    </w:p>
    <w:p w14:paraId="428FA920" w14:textId="77777777" w:rsidR="00EC2214" w:rsidRPr="0020557D" w:rsidRDefault="00EC2214" w:rsidP="00A70FA3">
      <w:pPr>
        <w:spacing w:after="0" w:line="360" w:lineRule="auto"/>
        <w:jc w:val="center"/>
        <w:rPr>
          <w:rFonts w:asciiTheme="minorHAnsi" w:hAnsiTheme="minorHAnsi" w:cs="Tahoma"/>
        </w:rPr>
      </w:pPr>
    </w:p>
    <w:p w14:paraId="1C57F663" w14:textId="77777777" w:rsidR="00EC2214" w:rsidRPr="0020557D" w:rsidRDefault="00EC2214" w:rsidP="00A70FA3">
      <w:pPr>
        <w:spacing w:after="0" w:line="360" w:lineRule="auto"/>
        <w:jc w:val="center"/>
        <w:rPr>
          <w:rFonts w:asciiTheme="minorHAnsi" w:hAnsiTheme="minorHAnsi" w:cs="Tahoma"/>
          <w:b/>
        </w:rPr>
      </w:pPr>
      <w:r w:rsidRPr="0020557D">
        <w:rPr>
          <w:rFonts w:asciiTheme="minorHAnsi" w:hAnsiTheme="minorHAnsi" w:cs="Tahoma"/>
          <w:b/>
        </w:rPr>
        <w:t>13. člen</w:t>
      </w:r>
    </w:p>
    <w:p w14:paraId="7593EB8F" w14:textId="77777777" w:rsidR="00EC2214" w:rsidRPr="0020557D" w:rsidRDefault="00EC2214" w:rsidP="00A70FA3">
      <w:pPr>
        <w:numPr>
          <w:ilvl w:val="12"/>
          <w:numId w:val="0"/>
        </w:numPr>
        <w:spacing w:after="0" w:line="360" w:lineRule="auto"/>
        <w:jc w:val="both"/>
        <w:rPr>
          <w:rFonts w:asciiTheme="minorHAnsi" w:hAnsiTheme="minorHAnsi" w:cs="Tahoma"/>
        </w:rPr>
      </w:pPr>
      <w:r w:rsidRPr="0020557D">
        <w:rPr>
          <w:rFonts w:asciiTheme="minorHAnsi" w:hAnsiTheme="minorHAnsi" w:cs="Tahoma"/>
        </w:rPr>
        <w:t>Prijavitelj mora pripraviti en izvod dokumentacije, ki ga sestavljajo izpolnjeni obrazci in zahtevane priloge. Celotna dokumentacija mora biti natipkana ali napisana z neizbrisljivo pisavo in podpisana od osebe, ki ima pravico zastopanja prijavitelja. Prijava ne sme vsebovati nobenih sprememb in dodatkov, ki niso v skladu z razpisno dokumentacijo ali potrebni zaradi odprave napak prijavitelja. Popravljene napake morajo biti označene z inicialkami osebe, ki podpiše prijavo.</w:t>
      </w:r>
    </w:p>
    <w:p w14:paraId="46C0C49C" w14:textId="77777777" w:rsidR="00EC2214" w:rsidRPr="0020557D" w:rsidRDefault="00EC2214" w:rsidP="00A70FA3">
      <w:pPr>
        <w:numPr>
          <w:ilvl w:val="12"/>
          <w:numId w:val="0"/>
        </w:numPr>
        <w:spacing w:after="0" w:line="360" w:lineRule="auto"/>
        <w:jc w:val="both"/>
        <w:rPr>
          <w:rFonts w:asciiTheme="minorHAnsi" w:hAnsiTheme="minorHAnsi" w:cs="Tahoma"/>
        </w:rPr>
      </w:pPr>
    </w:p>
    <w:p w14:paraId="6C4371A8" w14:textId="77777777" w:rsidR="00EC2214" w:rsidRPr="00AA7448" w:rsidRDefault="00EC2214" w:rsidP="00AA7448">
      <w:pPr>
        <w:spacing w:after="0" w:line="360" w:lineRule="auto"/>
        <w:jc w:val="center"/>
        <w:rPr>
          <w:rFonts w:asciiTheme="minorHAnsi" w:hAnsiTheme="minorHAnsi" w:cs="Tahoma"/>
          <w:b/>
        </w:rPr>
      </w:pPr>
      <w:r w:rsidRPr="0020557D">
        <w:rPr>
          <w:rFonts w:asciiTheme="minorHAnsi" w:hAnsiTheme="minorHAnsi" w:cs="Tahoma"/>
          <w:b/>
        </w:rPr>
        <w:t>14. člen</w:t>
      </w:r>
    </w:p>
    <w:p w14:paraId="726C23D4" w14:textId="77777777" w:rsidR="006F4C82" w:rsidRPr="0020557D" w:rsidRDefault="006F4C82" w:rsidP="006F4C82">
      <w:pPr>
        <w:spacing w:line="360" w:lineRule="auto"/>
        <w:jc w:val="both"/>
        <w:rPr>
          <w:rFonts w:asciiTheme="minorHAnsi" w:hAnsiTheme="minorHAnsi" w:cs="Arial"/>
        </w:rPr>
      </w:pPr>
      <w:r w:rsidRPr="0020557D">
        <w:rPr>
          <w:rFonts w:asciiTheme="minorHAnsi" w:hAnsiTheme="minorHAnsi" w:cs="Arial"/>
        </w:rPr>
        <w:t xml:space="preserve">Zahtevek za revizijo v predrevizijskem postopku lahko v skladu z Zakonom o pravnem varstvu v postopkih javnega naročanja (Uradni list RS, št. 43/2011, 60/2011 in 63/2013, v nadaljevanju ZPVPJN) vloži vsaka oseba, ki ima ali je imela interes za dodelitev naročila in ki verjetno izkaže, da ji je bila ali bi ji lahko bila povzročena škoda zaradi ravnanja naročnika, ki se v revizijskem </w:t>
      </w:r>
      <w:r w:rsidRPr="0020557D">
        <w:rPr>
          <w:rFonts w:asciiTheme="minorHAnsi" w:hAnsiTheme="minorHAnsi" w:cs="Arial"/>
        </w:rPr>
        <w:lastRenderedPageBreak/>
        <w:t>zahtevku v predrevizijskem postopku navaja kot kršitev naročnika v postopku oddaje javnega naročanja.</w:t>
      </w:r>
    </w:p>
    <w:p w14:paraId="39A76823" w14:textId="77777777" w:rsidR="006F4C82" w:rsidRPr="0020557D" w:rsidRDefault="006F4C82" w:rsidP="006F4C82">
      <w:pPr>
        <w:widowControl w:val="0"/>
        <w:spacing w:line="360" w:lineRule="auto"/>
        <w:jc w:val="both"/>
        <w:rPr>
          <w:rFonts w:asciiTheme="minorHAnsi" w:hAnsiTheme="minorHAnsi" w:cs="Arial"/>
        </w:rPr>
      </w:pPr>
      <w:r w:rsidRPr="0020557D">
        <w:rPr>
          <w:rFonts w:asciiTheme="minorHAnsi" w:hAnsiTheme="minorHAnsi" w:cs="Arial"/>
        </w:rPr>
        <w:t>Vlagatelj mora ob vložitvi zahtevka za revizijo, ki se nanaša na vsebino objave ali razpisno dokumentac</w:t>
      </w:r>
      <w:r w:rsidR="008A1FD3" w:rsidRPr="0020557D">
        <w:rPr>
          <w:rFonts w:asciiTheme="minorHAnsi" w:hAnsiTheme="minorHAnsi" w:cs="Arial"/>
        </w:rPr>
        <w:t>ijo vplačati takso v znesku 7000</w:t>
      </w:r>
      <w:r w:rsidRPr="0020557D">
        <w:rPr>
          <w:rFonts w:asciiTheme="minorHAnsi" w:hAnsiTheme="minorHAnsi" w:cs="Arial"/>
        </w:rPr>
        <w:t xml:space="preserve"> EUR na TRR pri Ministrstvu za finance, št. SI56 0110 0100 0358 802 – izvrševanje proračuna RS, v skladu z 71. členom ZPVPJN, sklic 11 16110-7111290-_____________.</w:t>
      </w:r>
    </w:p>
    <w:p w14:paraId="6652E4BF" w14:textId="77777777" w:rsidR="008A1FD3" w:rsidRPr="00AA7448" w:rsidRDefault="006F4C82" w:rsidP="00AA7448">
      <w:pPr>
        <w:spacing w:line="360" w:lineRule="auto"/>
        <w:jc w:val="both"/>
        <w:rPr>
          <w:rFonts w:asciiTheme="minorHAnsi" w:hAnsiTheme="minorHAnsi" w:cs="Arial"/>
        </w:rPr>
      </w:pPr>
      <w:r w:rsidRPr="0020557D">
        <w:rPr>
          <w:rFonts w:asciiTheme="minorHAnsi" w:hAnsiTheme="minorHAnsi" w:cs="Arial"/>
        </w:rPr>
        <w:t xml:space="preserve">Zoper vsebino objave ali razpisno dokumentacijo lahko </w:t>
      </w:r>
      <w:r w:rsidR="00277478" w:rsidRPr="0020557D">
        <w:rPr>
          <w:rFonts w:asciiTheme="minorHAnsi" w:hAnsiTheme="minorHAnsi" w:cs="Cambria"/>
        </w:rPr>
        <w:t xml:space="preserve">prijavitelj </w:t>
      </w:r>
      <w:r w:rsidRPr="0020557D">
        <w:rPr>
          <w:rFonts w:asciiTheme="minorHAnsi" w:hAnsiTheme="minorHAnsi" w:cs="Arial"/>
        </w:rPr>
        <w:t>vloži zahtevek za revizijo v predrevizijskem postopku v osmih delovnih dneh od objave obvestila o javnem naročilu ali obvestila o dodatnih informacijah, informacijah o nedokončanem postopku ali popravku, če s tem obvestilom spreminjajo ali dopolnjujejo zahteve ali merila za izbor najugodnejšega ponudnika, vendar najkasneje do roka za oddajo ponudbe. Zahtevek za revizijo v predrevizijskem postopku se vloži v dveh izvodih pri naročniku. S kopijo zahtevka za revizijo v predrevizijskem postopku vlagatelj obvesti tudi Ministrstvo za finance. Zahtevek za revizijo v predrevizijskem postopku se pošlje naročniku po pošti priporočeno s povratnico ali v elektronski obliki, če je overjen s kvalificiranim potrdilom.</w:t>
      </w:r>
    </w:p>
    <w:p w14:paraId="151E7205" w14:textId="77777777" w:rsidR="008A1FD3" w:rsidRPr="0020557D" w:rsidRDefault="008A1FD3" w:rsidP="008A1FD3">
      <w:pPr>
        <w:tabs>
          <w:tab w:val="left" w:pos="3150"/>
          <w:tab w:val="left" w:pos="5220"/>
          <w:tab w:val="left" w:pos="6480"/>
          <w:tab w:val="left" w:pos="6660"/>
          <w:tab w:val="left" w:pos="6750"/>
          <w:tab w:val="left" w:pos="7020"/>
          <w:tab w:val="left" w:pos="7200"/>
          <w:tab w:val="left" w:pos="7513"/>
        </w:tabs>
        <w:spacing w:after="0" w:line="360" w:lineRule="auto"/>
        <w:rPr>
          <w:rFonts w:asciiTheme="minorHAnsi" w:hAnsiTheme="minorHAnsi" w:cs="Tahoma"/>
          <w:b/>
        </w:rPr>
      </w:pPr>
      <w:r w:rsidRPr="0020557D">
        <w:rPr>
          <w:rFonts w:asciiTheme="minorHAnsi" w:hAnsiTheme="minorHAnsi" w:cs="Tahoma"/>
          <w:b/>
        </w:rPr>
        <w:tab/>
        <w:t xml:space="preserve">Žig </w:t>
      </w:r>
      <w:r w:rsidRPr="0020557D">
        <w:rPr>
          <w:rFonts w:asciiTheme="minorHAnsi" w:hAnsiTheme="minorHAnsi" w:cs="Tahoma"/>
          <w:b/>
        </w:rPr>
        <w:tab/>
      </w:r>
      <w:r w:rsidRPr="0020557D">
        <w:rPr>
          <w:rFonts w:asciiTheme="minorHAnsi" w:hAnsiTheme="minorHAnsi" w:cs="Tahoma"/>
          <w:b/>
        </w:rPr>
        <w:tab/>
      </w:r>
      <w:r w:rsidRPr="0020557D">
        <w:rPr>
          <w:rFonts w:asciiTheme="minorHAnsi" w:hAnsiTheme="minorHAnsi" w:cs="Tahoma"/>
          <w:b/>
        </w:rPr>
        <w:tab/>
        <w:t>Silvo Slaček</w:t>
      </w:r>
    </w:p>
    <w:p w14:paraId="4C08DC3E" w14:textId="77777777" w:rsidR="008A1FD3" w:rsidRPr="0020557D" w:rsidRDefault="008A1FD3" w:rsidP="008A1FD3">
      <w:pPr>
        <w:tabs>
          <w:tab w:val="left" w:pos="3150"/>
          <w:tab w:val="left" w:pos="5220"/>
          <w:tab w:val="left" w:pos="6750"/>
          <w:tab w:val="left" w:pos="7020"/>
          <w:tab w:val="left" w:pos="7200"/>
          <w:tab w:val="left" w:pos="7513"/>
        </w:tabs>
        <w:spacing w:after="0" w:line="360" w:lineRule="auto"/>
        <w:rPr>
          <w:rFonts w:asciiTheme="minorHAnsi" w:hAnsiTheme="minorHAnsi" w:cs="Tahoma"/>
          <w:b/>
        </w:rPr>
      </w:pPr>
      <w:r w:rsidRPr="0020557D">
        <w:rPr>
          <w:rFonts w:asciiTheme="minorHAnsi" w:hAnsiTheme="minorHAnsi" w:cs="Tahoma"/>
          <w:b/>
        </w:rPr>
        <w:tab/>
      </w:r>
      <w:r w:rsidRPr="0020557D">
        <w:rPr>
          <w:rFonts w:asciiTheme="minorHAnsi" w:hAnsiTheme="minorHAnsi" w:cs="Tahoma"/>
          <w:b/>
        </w:rPr>
        <w:tab/>
      </w:r>
      <w:r w:rsidRPr="0020557D">
        <w:rPr>
          <w:rFonts w:asciiTheme="minorHAnsi" w:hAnsiTheme="minorHAnsi" w:cs="Tahoma"/>
          <w:b/>
        </w:rPr>
        <w:tab/>
        <w:t xml:space="preserve">župan </w:t>
      </w:r>
    </w:p>
    <w:p w14:paraId="0AF619BB" w14:textId="77777777" w:rsidR="00EC2214" w:rsidRPr="0020557D" w:rsidRDefault="00EC2214" w:rsidP="00A70FA3">
      <w:pPr>
        <w:pStyle w:val="Heading4"/>
        <w:spacing w:before="0" w:after="0" w:line="360" w:lineRule="auto"/>
        <w:rPr>
          <w:rFonts w:asciiTheme="minorHAnsi" w:hAnsiTheme="minorHAnsi" w:cs="Tahoma"/>
          <w:sz w:val="22"/>
          <w:szCs w:val="22"/>
          <w:u w:val="double"/>
        </w:rPr>
      </w:pPr>
      <w:r w:rsidRPr="0020557D">
        <w:rPr>
          <w:rFonts w:asciiTheme="minorHAnsi" w:hAnsiTheme="minorHAnsi" w:cs="Tahoma"/>
          <w:sz w:val="22"/>
          <w:szCs w:val="22"/>
        </w:rPr>
        <w:br w:type="page"/>
      </w:r>
    </w:p>
    <w:p w14:paraId="1E45E14B" w14:textId="77777777" w:rsidR="006F4C82" w:rsidRPr="0020557D" w:rsidRDefault="008F7A62" w:rsidP="00A70FA3">
      <w:pPr>
        <w:pStyle w:val="Heading1"/>
        <w:keepNext w:val="0"/>
        <w:spacing w:before="0" w:after="0" w:line="360" w:lineRule="auto"/>
        <w:rPr>
          <w:rFonts w:asciiTheme="minorHAnsi" w:hAnsiTheme="minorHAnsi"/>
          <w:i/>
          <w:sz w:val="22"/>
          <w:szCs w:val="22"/>
        </w:rPr>
      </w:pPr>
      <w:r w:rsidRPr="0020557D">
        <w:rPr>
          <w:rFonts w:asciiTheme="minorHAnsi" w:hAnsiTheme="minorHAnsi"/>
          <w:i/>
          <w:sz w:val="22"/>
          <w:szCs w:val="22"/>
        </w:rPr>
        <w:lastRenderedPageBreak/>
        <w:t>OPIS INVESTICIJSKE NAMERE</w:t>
      </w:r>
    </w:p>
    <w:p w14:paraId="79E0C339" w14:textId="77777777" w:rsidR="008F7A62" w:rsidRPr="0020557D" w:rsidRDefault="008F7A62" w:rsidP="008F7A62">
      <w:pPr>
        <w:rPr>
          <w:rFonts w:asciiTheme="minorHAnsi" w:hAnsiTheme="minorHAnsi"/>
          <w:b/>
        </w:rPr>
      </w:pPr>
      <w:r w:rsidRPr="0020557D">
        <w:rPr>
          <w:rFonts w:asciiTheme="minorHAnsi" w:hAnsiTheme="minorHAnsi"/>
          <w:b/>
        </w:rPr>
        <w:t>Cilji ki jih zasleduje naročnik:</w:t>
      </w:r>
    </w:p>
    <w:p w14:paraId="42763ED3" w14:textId="376943BB" w:rsidR="008F7A62" w:rsidRPr="0020557D" w:rsidRDefault="008F7A62" w:rsidP="00EA6FD5">
      <w:pPr>
        <w:jc w:val="both"/>
        <w:rPr>
          <w:rFonts w:asciiTheme="minorHAnsi" w:hAnsiTheme="minorHAnsi"/>
        </w:rPr>
      </w:pPr>
      <w:r w:rsidRPr="0020557D">
        <w:rPr>
          <w:rFonts w:asciiTheme="minorHAnsi" w:hAnsiTheme="minorHAnsi"/>
        </w:rPr>
        <w:t>Naročnik ima na razpolago zazidljivo zemljišče za izgradnjo večstanovanjskega objekta. Naročnik prič</w:t>
      </w:r>
      <w:r w:rsidR="00516DC0" w:rsidRPr="0020557D">
        <w:rPr>
          <w:rFonts w:asciiTheme="minorHAnsi" w:hAnsiTheme="minorHAnsi"/>
        </w:rPr>
        <w:t>akuje, da prijavitelj zgradi ce</w:t>
      </w:r>
      <w:r w:rsidRPr="0020557D">
        <w:rPr>
          <w:rFonts w:asciiTheme="minorHAnsi" w:hAnsiTheme="minorHAnsi"/>
        </w:rPr>
        <w:t>loten objekt z 12 stanovanji od tega tremi za potrebe občine, ostale pa za trg. Naročnik  ima v letu 2016 in 2017 zagotovljena sredstav za odkup stan</w:t>
      </w:r>
      <w:r w:rsidR="00516DC0" w:rsidRPr="0020557D">
        <w:rPr>
          <w:rFonts w:asciiTheme="minorHAnsi" w:hAnsiTheme="minorHAnsi"/>
        </w:rPr>
        <w:t>ovanj v višini 100 000 eur vsako</w:t>
      </w:r>
      <w:r w:rsidRPr="0020557D">
        <w:rPr>
          <w:rFonts w:asciiTheme="minorHAnsi" w:hAnsiTheme="minorHAnsi"/>
        </w:rPr>
        <w:t xml:space="preserve"> leto. </w:t>
      </w:r>
      <w:r w:rsidR="00516DC0" w:rsidRPr="0020557D">
        <w:rPr>
          <w:rFonts w:asciiTheme="minorHAnsi" w:hAnsiTheme="minorHAnsi"/>
        </w:rPr>
        <w:t>K temu je treba prišteti še sredstva od odkupa zemljišč in za že izdelano dokumentacijo.</w:t>
      </w:r>
      <w:r w:rsidR="00EA6FD5">
        <w:rPr>
          <w:rFonts w:asciiTheme="minorHAnsi" w:hAnsiTheme="minorHAnsi"/>
        </w:rPr>
        <w:t xml:space="preserve"> </w:t>
      </w:r>
      <w:r w:rsidRPr="0020557D">
        <w:rPr>
          <w:rFonts w:asciiTheme="minorHAnsi" w:hAnsiTheme="minorHAnsi"/>
        </w:rPr>
        <w:t>Finančna sredstva za odkup zemljišča in izgradnjo objekta razen treh stanovanj zagotovi prijavitel</w:t>
      </w:r>
      <w:r w:rsidR="00EA6FD5">
        <w:rPr>
          <w:rFonts w:asciiTheme="minorHAnsi" w:hAnsiTheme="minorHAnsi"/>
        </w:rPr>
        <w:t>J</w:t>
      </w:r>
      <w:r w:rsidRPr="0020557D">
        <w:rPr>
          <w:rFonts w:asciiTheme="minorHAnsi" w:hAnsiTheme="minorHAnsi"/>
        </w:rPr>
        <w:t>.</w:t>
      </w:r>
    </w:p>
    <w:p w14:paraId="4D54F247" w14:textId="77777777" w:rsidR="0073162F" w:rsidRPr="0020557D" w:rsidRDefault="0073162F" w:rsidP="0073162F">
      <w:pPr>
        <w:rPr>
          <w:rFonts w:asciiTheme="minorHAnsi" w:eastAsiaTheme="minorEastAsia" w:hAnsiTheme="minorHAnsi" w:cs="Arial"/>
          <w:b/>
        </w:rPr>
      </w:pPr>
      <w:r w:rsidRPr="0020557D">
        <w:rPr>
          <w:rFonts w:asciiTheme="minorHAnsi" w:hAnsiTheme="minorHAnsi"/>
          <w:b/>
        </w:rPr>
        <w:t>Opis projekta:</w:t>
      </w:r>
      <w:r w:rsidRPr="0020557D">
        <w:rPr>
          <w:rFonts w:asciiTheme="minorHAnsi" w:eastAsiaTheme="minorEastAsia" w:hAnsiTheme="minorHAnsi" w:cs="Arial"/>
          <w:b/>
        </w:rPr>
        <w:t xml:space="preserve"> </w:t>
      </w:r>
    </w:p>
    <w:p w14:paraId="4EDF6E86" w14:textId="77777777" w:rsidR="0073162F" w:rsidRPr="0020557D" w:rsidRDefault="0073162F" w:rsidP="0073162F">
      <w:pPr>
        <w:rPr>
          <w:rFonts w:asciiTheme="minorHAnsi" w:eastAsiaTheme="minorEastAsia" w:hAnsiTheme="minorHAnsi" w:cs="Arial"/>
        </w:rPr>
      </w:pPr>
      <w:r w:rsidRPr="0020557D">
        <w:rPr>
          <w:rFonts w:asciiTheme="minorHAnsi" w:eastAsiaTheme="minorEastAsia" w:hAnsiTheme="minorHAnsi" w:cs="Arial"/>
        </w:rPr>
        <w:t>Predvidena je novogradnja</w:t>
      </w:r>
      <w:r w:rsidR="008F7A62" w:rsidRPr="0020557D">
        <w:rPr>
          <w:rFonts w:asciiTheme="minorHAnsi" w:eastAsiaTheme="minorEastAsia" w:hAnsiTheme="minorHAnsi" w:cs="Arial"/>
        </w:rPr>
        <w:t xml:space="preserve"> večstanovanjske stavbe z nadstreškom v Krivem Vrhu in izvedbo vseh potrebnih del, s katerimi se bo omogočilo uporabo 12 manjših energetsko varčnih bivalnih enot ter s tem posredno nadaljnji razvoj obravnavanega območja. </w:t>
      </w:r>
    </w:p>
    <w:p w14:paraId="6C9FF79F" w14:textId="77777777" w:rsidR="008F7A62" w:rsidRPr="0020557D" w:rsidRDefault="008F7A62" w:rsidP="0073162F">
      <w:pPr>
        <w:rPr>
          <w:rFonts w:asciiTheme="minorHAnsi" w:hAnsiTheme="minorHAnsi"/>
          <w:b/>
        </w:rPr>
      </w:pPr>
      <w:r w:rsidRPr="0020557D">
        <w:rPr>
          <w:rFonts w:asciiTheme="minorHAnsi" w:eastAsiaTheme="minorEastAsia" w:hAnsiTheme="minorHAnsi" w:cs="Arial"/>
          <w:b/>
        </w:rPr>
        <w:t xml:space="preserve">Investicija zajema: </w:t>
      </w:r>
    </w:p>
    <w:p w14:paraId="4FEB9302" w14:textId="77777777" w:rsidR="008F7A62" w:rsidRPr="0020557D" w:rsidRDefault="008F7A62" w:rsidP="0073162F">
      <w:pPr>
        <w:pStyle w:val="ListParagraph"/>
        <w:widowControl w:val="0"/>
        <w:numPr>
          <w:ilvl w:val="0"/>
          <w:numId w:val="11"/>
        </w:numPr>
        <w:autoSpaceDE w:val="0"/>
        <w:autoSpaceDN w:val="0"/>
        <w:adjustRightInd w:val="0"/>
        <w:spacing w:after="240" w:line="240" w:lineRule="auto"/>
        <w:rPr>
          <w:rFonts w:asciiTheme="minorHAnsi" w:eastAsiaTheme="minorEastAsia" w:hAnsiTheme="minorHAnsi" w:cs="Times"/>
        </w:rPr>
      </w:pPr>
      <w:r w:rsidRPr="0020557D">
        <w:rPr>
          <w:rFonts w:asciiTheme="minorHAnsi" w:eastAsiaTheme="minorEastAsia" w:hAnsiTheme="minorHAnsi" w:cs="Arial"/>
        </w:rPr>
        <w:t>izdel</w:t>
      </w:r>
      <w:r w:rsidR="0073162F" w:rsidRPr="0020557D">
        <w:rPr>
          <w:rFonts w:asciiTheme="minorHAnsi" w:eastAsiaTheme="minorEastAsia" w:hAnsiTheme="minorHAnsi" w:cs="Arial"/>
        </w:rPr>
        <w:t>avo investicijske dokumentacije (DIIP izdelan in sprejet),</w:t>
      </w:r>
      <w:r w:rsidRPr="0020557D">
        <w:rPr>
          <w:rFonts w:asciiTheme="minorHAnsi" w:eastAsiaTheme="minorEastAsia" w:hAnsiTheme="minorHAnsi" w:cs="Arial"/>
        </w:rPr>
        <w:t xml:space="preserve"> </w:t>
      </w:r>
    </w:p>
    <w:p w14:paraId="1B73A47F" w14:textId="77777777" w:rsidR="0073162F" w:rsidRPr="0020557D" w:rsidRDefault="008F7A62" w:rsidP="0073162F">
      <w:pPr>
        <w:pStyle w:val="ListParagraph"/>
        <w:widowControl w:val="0"/>
        <w:numPr>
          <w:ilvl w:val="0"/>
          <w:numId w:val="11"/>
        </w:numPr>
        <w:autoSpaceDE w:val="0"/>
        <w:autoSpaceDN w:val="0"/>
        <w:adjustRightInd w:val="0"/>
        <w:spacing w:after="240" w:line="240" w:lineRule="auto"/>
        <w:rPr>
          <w:rFonts w:asciiTheme="minorHAnsi" w:eastAsiaTheme="minorEastAsia" w:hAnsiTheme="minorHAnsi" w:cs="Times"/>
        </w:rPr>
      </w:pPr>
      <w:r w:rsidRPr="0020557D">
        <w:rPr>
          <w:rFonts w:asciiTheme="minorHAnsi" w:eastAsiaTheme="minorEastAsia" w:hAnsiTheme="minorHAnsi" w:cs="Arial"/>
        </w:rPr>
        <w:t>nakup zemljišča,</w:t>
      </w:r>
    </w:p>
    <w:p w14:paraId="3E7A5DC6" w14:textId="77777777" w:rsidR="008F7A62" w:rsidRPr="0020557D" w:rsidRDefault="008F7A62" w:rsidP="0073162F">
      <w:pPr>
        <w:pStyle w:val="ListParagraph"/>
        <w:widowControl w:val="0"/>
        <w:numPr>
          <w:ilvl w:val="0"/>
          <w:numId w:val="11"/>
        </w:numPr>
        <w:autoSpaceDE w:val="0"/>
        <w:autoSpaceDN w:val="0"/>
        <w:adjustRightInd w:val="0"/>
        <w:spacing w:after="240" w:line="240" w:lineRule="auto"/>
        <w:rPr>
          <w:rFonts w:asciiTheme="minorHAnsi" w:eastAsiaTheme="minorEastAsia" w:hAnsiTheme="minorHAnsi" w:cs="Times"/>
        </w:rPr>
      </w:pPr>
      <w:r w:rsidRPr="0020557D">
        <w:rPr>
          <w:rFonts w:asciiTheme="minorHAnsi" w:eastAsiaTheme="minorEastAsia" w:hAnsiTheme="minorHAnsi" w:cs="Arial"/>
        </w:rPr>
        <w:t>izdelavo projektne dokumentacije</w:t>
      </w:r>
      <w:r w:rsidR="0073162F" w:rsidRPr="0020557D">
        <w:rPr>
          <w:rFonts w:asciiTheme="minorHAnsi" w:eastAsiaTheme="minorEastAsia" w:hAnsiTheme="minorHAnsi" w:cs="Arial"/>
        </w:rPr>
        <w:t xml:space="preserve"> (PGD izdelan in izdano gradbeno dovoljenje)</w:t>
      </w:r>
      <w:r w:rsidRPr="0020557D">
        <w:rPr>
          <w:rFonts w:asciiTheme="minorHAnsi" w:eastAsiaTheme="minorEastAsia" w:hAnsiTheme="minorHAnsi" w:cs="Arial"/>
        </w:rPr>
        <w:t xml:space="preserve">, </w:t>
      </w:r>
      <w:r w:rsidRPr="0020557D">
        <w:rPr>
          <w:rFonts w:asciiTheme="minorHAnsi" w:eastAsiaTheme="minorEastAsia" w:hAnsiTheme="minorHAnsi" w:cs="Times"/>
        </w:rPr>
        <w:t> </w:t>
      </w:r>
    </w:p>
    <w:p w14:paraId="776C5343" w14:textId="77777777" w:rsidR="008F7A62" w:rsidRPr="0020557D" w:rsidRDefault="008F7A62" w:rsidP="0073162F">
      <w:pPr>
        <w:pStyle w:val="ListParagraph"/>
        <w:widowControl w:val="0"/>
        <w:numPr>
          <w:ilvl w:val="0"/>
          <w:numId w:val="11"/>
        </w:numPr>
        <w:autoSpaceDE w:val="0"/>
        <w:autoSpaceDN w:val="0"/>
        <w:adjustRightInd w:val="0"/>
        <w:spacing w:after="240" w:line="240" w:lineRule="auto"/>
        <w:rPr>
          <w:rFonts w:asciiTheme="minorHAnsi" w:eastAsiaTheme="minorEastAsia" w:hAnsiTheme="minorHAnsi" w:cs="Times"/>
        </w:rPr>
      </w:pPr>
      <w:r w:rsidRPr="0020557D">
        <w:rPr>
          <w:rFonts w:asciiTheme="minorHAnsi" w:eastAsiaTheme="minorEastAsia" w:hAnsiTheme="minorHAnsi" w:cs="Arial"/>
        </w:rPr>
        <w:t>gradbena, obrtniška in instala</w:t>
      </w:r>
      <w:r w:rsidR="0073162F" w:rsidRPr="0020557D">
        <w:rPr>
          <w:rFonts w:asciiTheme="minorHAnsi" w:eastAsiaTheme="minorEastAsia" w:hAnsiTheme="minorHAnsi" w:cs="Arial"/>
        </w:rPr>
        <w:t>cijska ter odstranjevalna dela</w:t>
      </w:r>
      <w:r w:rsidRPr="0020557D">
        <w:rPr>
          <w:rFonts w:asciiTheme="minorHAnsi" w:eastAsiaTheme="minorEastAsia" w:hAnsiTheme="minorHAnsi" w:cs="Times"/>
        </w:rPr>
        <w:t> </w:t>
      </w:r>
    </w:p>
    <w:p w14:paraId="11C3257B" w14:textId="77777777" w:rsidR="0073162F" w:rsidRPr="0020557D" w:rsidRDefault="008F7A62" w:rsidP="0073162F">
      <w:pPr>
        <w:pStyle w:val="ListParagraph"/>
        <w:widowControl w:val="0"/>
        <w:numPr>
          <w:ilvl w:val="0"/>
          <w:numId w:val="11"/>
        </w:numPr>
        <w:autoSpaceDE w:val="0"/>
        <w:autoSpaceDN w:val="0"/>
        <w:adjustRightInd w:val="0"/>
        <w:spacing w:after="240" w:line="240" w:lineRule="auto"/>
        <w:rPr>
          <w:rFonts w:asciiTheme="minorHAnsi" w:eastAsiaTheme="minorEastAsia" w:hAnsiTheme="minorHAnsi" w:cs="Times"/>
        </w:rPr>
      </w:pPr>
      <w:r w:rsidRPr="0020557D">
        <w:rPr>
          <w:rFonts w:asciiTheme="minorHAnsi" w:eastAsiaTheme="minorEastAsia" w:hAnsiTheme="minorHAnsi" w:cs="Arial"/>
        </w:rPr>
        <w:t xml:space="preserve">ureditev komunalne opreme, </w:t>
      </w:r>
    </w:p>
    <w:p w14:paraId="0681A825" w14:textId="77777777" w:rsidR="0073162F" w:rsidRPr="0020557D" w:rsidRDefault="008F7A62" w:rsidP="0073162F">
      <w:pPr>
        <w:pStyle w:val="ListParagraph"/>
        <w:widowControl w:val="0"/>
        <w:numPr>
          <w:ilvl w:val="0"/>
          <w:numId w:val="11"/>
        </w:numPr>
        <w:autoSpaceDE w:val="0"/>
        <w:autoSpaceDN w:val="0"/>
        <w:adjustRightInd w:val="0"/>
        <w:spacing w:after="240" w:line="240" w:lineRule="auto"/>
        <w:rPr>
          <w:rFonts w:asciiTheme="minorHAnsi" w:eastAsiaTheme="minorEastAsia" w:hAnsiTheme="minorHAnsi" w:cs="Times"/>
        </w:rPr>
      </w:pPr>
      <w:r w:rsidRPr="0020557D">
        <w:rPr>
          <w:rFonts w:asciiTheme="minorHAnsi" w:eastAsiaTheme="minorEastAsia" w:hAnsiTheme="minorHAnsi" w:cs="Arial"/>
        </w:rPr>
        <w:t xml:space="preserve">gradbeni nadzor, </w:t>
      </w:r>
    </w:p>
    <w:p w14:paraId="371C395B" w14:textId="77777777" w:rsidR="0073162F" w:rsidRPr="0020557D" w:rsidRDefault="008F7A62" w:rsidP="0073162F">
      <w:pPr>
        <w:pStyle w:val="ListParagraph"/>
        <w:widowControl w:val="0"/>
        <w:numPr>
          <w:ilvl w:val="0"/>
          <w:numId w:val="11"/>
        </w:numPr>
        <w:autoSpaceDE w:val="0"/>
        <w:autoSpaceDN w:val="0"/>
        <w:adjustRightInd w:val="0"/>
        <w:spacing w:after="240" w:line="240" w:lineRule="auto"/>
        <w:rPr>
          <w:rFonts w:asciiTheme="minorHAnsi" w:eastAsiaTheme="minorEastAsia" w:hAnsiTheme="minorHAnsi" w:cs="Times"/>
        </w:rPr>
      </w:pPr>
      <w:r w:rsidRPr="0020557D">
        <w:rPr>
          <w:rFonts w:asciiTheme="minorHAnsi" w:eastAsiaTheme="minorEastAsia" w:hAnsiTheme="minorHAnsi" w:cs="Arial"/>
        </w:rPr>
        <w:t xml:space="preserve">ostale splošne stroške. </w:t>
      </w:r>
      <w:r w:rsidRPr="0020557D">
        <w:rPr>
          <w:rFonts w:asciiTheme="minorHAnsi" w:eastAsiaTheme="minorEastAsia" w:hAnsiTheme="minorHAnsi" w:cs="Times"/>
        </w:rPr>
        <w:t> </w:t>
      </w:r>
    </w:p>
    <w:p w14:paraId="50D12E73" w14:textId="77777777" w:rsidR="0073162F" w:rsidRPr="0020557D" w:rsidRDefault="008F7A62" w:rsidP="00EA6FD5">
      <w:pPr>
        <w:widowControl w:val="0"/>
        <w:autoSpaceDE w:val="0"/>
        <w:autoSpaceDN w:val="0"/>
        <w:adjustRightInd w:val="0"/>
        <w:spacing w:after="240" w:line="240" w:lineRule="auto"/>
        <w:jc w:val="both"/>
        <w:rPr>
          <w:rFonts w:asciiTheme="minorHAnsi" w:eastAsiaTheme="minorEastAsia" w:hAnsiTheme="minorHAnsi" w:cs="Arial"/>
        </w:rPr>
      </w:pPr>
      <w:r w:rsidRPr="0020557D">
        <w:rPr>
          <w:rFonts w:asciiTheme="minorHAnsi" w:eastAsiaTheme="minorEastAsia" w:hAnsiTheme="minorHAnsi" w:cs="Arial"/>
        </w:rPr>
        <w:t xml:space="preserve">Večstanovanjska stavba bo masiven nadstropen, podkleten objekt z izkoriščeno mansardo. Pripadajoči nadstrešek bo pritličen odprti leseni objekt, ki bo služil za parkirišče. Izvedena bodo tudi odstranjevalna dela, saj se na zemljišču trenutno nahajata dve zidani, delno leseni gospodarski poslopji. </w:t>
      </w:r>
      <w:r w:rsidRPr="0020557D">
        <w:rPr>
          <w:rFonts w:asciiTheme="minorHAnsi" w:eastAsiaTheme="minorEastAsia" w:hAnsiTheme="minorHAnsi" w:cs="Times"/>
        </w:rPr>
        <w:t> </w:t>
      </w:r>
      <w:r w:rsidR="0073162F" w:rsidRPr="0020557D">
        <w:rPr>
          <w:rFonts w:asciiTheme="minorHAnsi" w:eastAsiaTheme="minorEastAsia" w:hAnsiTheme="minorHAnsi" w:cs="Arial"/>
        </w:rPr>
        <w:t xml:space="preserve">Izvedba investicije je predvidena v letih </w:t>
      </w:r>
      <w:r w:rsidRPr="0020557D">
        <w:rPr>
          <w:rFonts w:asciiTheme="minorHAnsi" w:eastAsiaTheme="minorEastAsia" w:hAnsiTheme="minorHAnsi" w:cs="Arial"/>
        </w:rPr>
        <w:t xml:space="preserve"> 2016 in 2017 ter vključitev zasebnega investitorja oz. zasebnih virov financiranja, kar omogoča hitrejšo izvedbo investicije in višje prihodke iz naslova najemnin. </w:t>
      </w:r>
    </w:p>
    <w:p w14:paraId="03EFDC2E" w14:textId="77777777" w:rsidR="008F7A62" w:rsidRPr="0020557D" w:rsidRDefault="008F7A62" w:rsidP="00EA6FD5">
      <w:pPr>
        <w:widowControl w:val="0"/>
        <w:autoSpaceDE w:val="0"/>
        <w:autoSpaceDN w:val="0"/>
        <w:adjustRightInd w:val="0"/>
        <w:spacing w:after="240" w:line="240" w:lineRule="auto"/>
        <w:jc w:val="both"/>
        <w:rPr>
          <w:rFonts w:asciiTheme="minorHAnsi" w:eastAsiaTheme="minorEastAsia" w:hAnsiTheme="minorHAnsi" w:cs="Arial"/>
        </w:rPr>
      </w:pPr>
      <w:r w:rsidRPr="0020557D">
        <w:rPr>
          <w:rFonts w:asciiTheme="minorHAnsi" w:eastAsiaTheme="minorEastAsia" w:hAnsiTheme="minorHAnsi" w:cs="Arial"/>
        </w:rPr>
        <w:t>Občina namerava tri stano</w:t>
      </w:r>
      <w:r w:rsidR="0073162F" w:rsidRPr="0020557D">
        <w:rPr>
          <w:rFonts w:asciiTheme="minorHAnsi" w:eastAsiaTheme="minorEastAsia" w:hAnsiTheme="minorHAnsi" w:cs="Arial"/>
        </w:rPr>
        <w:t xml:space="preserve">vanja odkupiti za svoje potrebe. </w:t>
      </w:r>
      <w:r w:rsidRPr="0020557D">
        <w:rPr>
          <w:rFonts w:asciiTheme="minorHAnsi" w:eastAsiaTheme="minorEastAsia" w:hAnsiTheme="minorHAnsi" w:cs="Arial"/>
        </w:rPr>
        <w:t xml:space="preserve"> </w:t>
      </w:r>
      <w:r w:rsidRPr="0020557D">
        <w:rPr>
          <w:rFonts w:asciiTheme="minorHAnsi" w:eastAsiaTheme="minorEastAsia" w:hAnsiTheme="minorHAnsi" w:cs="Times"/>
        </w:rPr>
        <w:t> </w:t>
      </w:r>
      <w:r w:rsidRPr="0020557D">
        <w:rPr>
          <w:rFonts w:asciiTheme="minorHAnsi" w:eastAsiaTheme="minorEastAsia" w:hAnsiTheme="minorHAnsi" w:cs="Arial"/>
        </w:rPr>
        <w:t>Večstanovanjska stavba bo omogočala izboljšanje pogojev za bivanje, višjo kakovost življenja na podeželju, intenzivnejši razvoj gospodarstva, večjo socialno varnost uporabnikov, boljšo dost</w:t>
      </w:r>
      <w:r w:rsidR="0073162F" w:rsidRPr="0020557D">
        <w:rPr>
          <w:rFonts w:asciiTheme="minorHAnsi" w:eastAsiaTheme="minorEastAsia" w:hAnsiTheme="minorHAnsi" w:cs="Arial"/>
        </w:rPr>
        <w:t>opnost do javnih storitev.</w:t>
      </w:r>
    </w:p>
    <w:p w14:paraId="23DE817E" w14:textId="77777777" w:rsidR="0073162F" w:rsidRPr="0020557D" w:rsidRDefault="0073162F" w:rsidP="0073162F">
      <w:pPr>
        <w:widowControl w:val="0"/>
        <w:autoSpaceDE w:val="0"/>
        <w:autoSpaceDN w:val="0"/>
        <w:adjustRightInd w:val="0"/>
        <w:spacing w:after="240" w:line="240" w:lineRule="auto"/>
        <w:ind w:left="360"/>
        <w:rPr>
          <w:rFonts w:asciiTheme="minorHAnsi" w:eastAsiaTheme="minorEastAsia" w:hAnsiTheme="minorHAnsi" w:cs="Arial"/>
          <w:b/>
        </w:rPr>
      </w:pPr>
      <w:r w:rsidRPr="0020557D">
        <w:rPr>
          <w:rFonts w:asciiTheme="minorHAnsi" w:eastAsiaTheme="minorEastAsia" w:hAnsiTheme="minorHAnsi" w:cs="Arial"/>
          <w:b/>
        </w:rPr>
        <w:t>Opis investicije:</w:t>
      </w:r>
    </w:p>
    <w:p w14:paraId="2A1A7BC4" w14:textId="77777777" w:rsidR="0073162F" w:rsidRPr="0020557D" w:rsidRDefault="00AE0ABB" w:rsidP="00EA6FD5">
      <w:pPr>
        <w:widowControl w:val="0"/>
        <w:autoSpaceDE w:val="0"/>
        <w:autoSpaceDN w:val="0"/>
        <w:adjustRightInd w:val="0"/>
        <w:spacing w:after="240" w:line="240" w:lineRule="auto"/>
        <w:jc w:val="both"/>
        <w:rPr>
          <w:rFonts w:asciiTheme="minorHAnsi" w:eastAsiaTheme="minorEastAsia" w:hAnsiTheme="minorHAnsi" w:cs="Times"/>
        </w:rPr>
      </w:pPr>
      <w:r w:rsidRPr="0020557D">
        <w:rPr>
          <w:rFonts w:asciiTheme="minorHAnsi" w:eastAsiaTheme="minorEastAsia" w:hAnsiTheme="minorHAnsi" w:cs="Arial"/>
        </w:rPr>
        <w:t>I</w:t>
      </w:r>
      <w:r w:rsidR="0073162F" w:rsidRPr="0020557D">
        <w:rPr>
          <w:rFonts w:asciiTheme="minorHAnsi" w:eastAsiaTheme="minorEastAsia" w:hAnsiTheme="minorHAnsi" w:cs="Arial"/>
        </w:rPr>
        <w:t xml:space="preserve">nvesticija zajema odstranitev dveh obstoječih gospodarskih poslopij, novogradnjo večstanovanjske stavbe in nadstreška za avtomobile v naselju Krivi Vrh, na zemljišču s parcelno številko 90/6, k.o. Zgornja Ročica. </w:t>
      </w:r>
    </w:p>
    <w:p w14:paraId="550AE27F" w14:textId="77777777" w:rsidR="0073162F" w:rsidRPr="0020557D" w:rsidRDefault="0073162F" w:rsidP="00EA6FD5">
      <w:pPr>
        <w:widowControl w:val="0"/>
        <w:autoSpaceDE w:val="0"/>
        <w:autoSpaceDN w:val="0"/>
        <w:adjustRightInd w:val="0"/>
        <w:spacing w:after="240" w:line="240" w:lineRule="auto"/>
        <w:jc w:val="both"/>
        <w:rPr>
          <w:rFonts w:asciiTheme="minorHAnsi" w:eastAsiaTheme="minorEastAsia" w:hAnsiTheme="minorHAnsi" w:cs="Times"/>
        </w:rPr>
      </w:pPr>
      <w:r w:rsidRPr="0020557D">
        <w:rPr>
          <w:rFonts w:asciiTheme="minorHAnsi" w:eastAsiaTheme="minorEastAsia" w:hAnsiTheme="minorHAnsi" w:cs="Arial"/>
        </w:rPr>
        <w:t xml:space="preserve">Odstranitev zajema dve zidani delno leseni gospodarski poslopji tlorisne velikosti 25,26 m X 15,05 m + 4,00 m X 14,50 m in 4,27 m do 6,22 m X 21,17 m + 5,2 X 8,37 m. </w:t>
      </w:r>
    </w:p>
    <w:p w14:paraId="1DA0093E" w14:textId="77777777" w:rsidR="0073162F" w:rsidRPr="0020557D" w:rsidRDefault="0073162F" w:rsidP="00EA6FD5">
      <w:pPr>
        <w:widowControl w:val="0"/>
        <w:autoSpaceDE w:val="0"/>
        <w:autoSpaceDN w:val="0"/>
        <w:adjustRightInd w:val="0"/>
        <w:spacing w:after="240" w:line="240" w:lineRule="auto"/>
        <w:jc w:val="both"/>
        <w:rPr>
          <w:rFonts w:asciiTheme="minorHAnsi" w:eastAsiaTheme="minorEastAsia" w:hAnsiTheme="minorHAnsi" w:cs="Times"/>
        </w:rPr>
      </w:pPr>
      <w:r w:rsidRPr="0020557D">
        <w:rPr>
          <w:rFonts w:asciiTheme="minorHAnsi" w:eastAsiaTheme="minorEastAsia" w:hAnsiTheme="minorHAnsi" w:cs="Arial"/>
        </w:rPr>
        <w:t xml:space="preserve">Večstanovanjska stavba bo masiven, nadstropen, podkleten objekt z izkoriščeno mansardo (K+P+1+M) tlorisne velikosti 11,52 m X 24,85 m + 7,75 m X 0,83 m. Klet bo namenjena pomožnim gospodarskim prostorom, garažam za avtomobile in shrambam za stanovalce, ostali del objekta pa bodo stanovanja (12 enot). </w:t>
      </w:r>
    </w:p>
    <w:p w14:paraId="1F8F409B" w14:textId="77777777" w:rsidR="00AE0ABB" w:rsidRPr="0020557D" w:rsidRDefault="0073162F" w:rsidP="00AE0ABB">
      <w:pPr>
        <w:widowControl w:val="0"/>
        <w:autoSpaceDE w:val="0"/>
        <w:autoSpaceDN w:val="0"/>
        <w:adjustRightInd w:val="0"/>
        <w:spacing w:after="240" w:line="240" w:lineRule="auto"/>
        <w:rPr>
          <w:rFonts w:asciiTheme="minorHAnsi" w:eastAsiaTheme="minorEastAsia" w:hAnsiTheme="minorHAnsi" w:cs="Times"/>
        </w:rPr>
      </w:pPr>
      <w:r w:rsidRPr="0020557D">
        <w:rPr>
          <w:rFonts w:asciiTheme="minorHAnsi" w:eastAsiaTheme="minorEastAsia" w:hAnsiTheme="minorHAnsi" w:cs="Times"/>
          <w:lang w:val="en-US"/>
        </w:rPr>
        <w:t xml:space="preserve"> </w:t>
      </w:r>
      <w:r w:rsidRPr="0020557D">
        <w:rPr>
          <w:rFonts w:asciiTheme="minorHAnsi" w:eastAsiaTheme="minorEastAsia" w:hAnsiTheme="minorHAnsi" w:cs="Times"/>
          <w:noProof/>
          <w:lang w:val="en-US"/>
        </w:rPr>
        <w:drawing>
          <wp:inline distT="0" distB="0" distL="0" distR="0" wp14:anchorId="3403C09E" wp14:editId="0F01364F">
            <wp:extent cx="8255" cy="825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0557D">
        <w:rPr>
          <w:rFonts w:asciiTheme="minorHAnsi" w:eastAsiaTheme="minorEastAsia" w:hAnsiTheme="minorHAnsi" w:cs="Times"/>
          <w:lang w:val="en-US"/>
        </w:rPr>
        <w:t xml:space="preserve"> </w:t>
      </w:r>
      <w:r w:rsidRPr="0020557D">
        <w:rPr>
          <w:rFonts w:asciiTheme="minorHAnsi" w:eastAsiaTheme="minorEastAsia" w:hAnsiTheme="minorHAnsi" w:cs="Times"/>
          <w:noProof/>
          <w:lang w:val="en-US"/>
        </w:rPr>
        <w:lastRenderedPageBreak/>
        <w:drawing>
          <wp:inline distT="0" distB="0" distL="0" distR="0" wp14:anchorId="3C8D1E0F" wp14:editId="0CC7097B">
            <wp:extent cx="5757545" cy="914400"/>
            <wp:effectExtent l="0" t="0" r="825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7545" cy="914400"/>
                    </a:xfrm>
                    <a:prstGeom prst="rect">
                      <a:avLst/>
                    </a:prstGeom>
                    <a:noFill/>
                    <a:ln>
                      <a:noFill/>
                    </a:ln>
                  </pic:spPr>
                </pic:pic>
              </a:graphicData>
            </a:graphic>
          </wp:inline>
        </w:drawing>
      </w:r>
      <w:r w:rsidRPr="0020557D">
        <w:rPr>
          <w:rFonts w:asciiTheme="minorHAnsi" w:eastAsiaTheme="minorEastAsia" w:hAnsiTheme="minorHAnsi" w:cs="Times"/>
          <w:lang w:val="en-US"/>
        </w:rPr>
        <w:t xml:space="preserve"> </w:t>
      </w:r>
      <w:r w:rsidRPr="0020557D">
        <w:rPr>
          <w:rFonts w:asciiTheme="minorHAnsi" w:eastAsiaTheme="minorEastAsia" w:hAnsiTheme="minorHAnsi" w:cs="Times"/>
          <w:noProof/>
          <w:lang w:val="en-US"/>
        </w:rPr>
        <w:drawing>
          <wp:inline distT="0" distB="0" distL="0" distR="0" wp14:anchorId="4AC379F7" wp14:editId="482AE11B">
            <wp:extent cx="6925945" cy="3014345"/>
            <wp:effectExtent l="0" t="0" r="8255"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25945" cy="3014345"/>
                    </a:xfrm>
                    <a:prstGeom prst="rect">
                      <a:avLst/>
                    </a:prstGeom>
                    <a:noFill/>
                    <a:ln>
                      <a:noFill/>
                    </a:ln>
                  </pic:spPr>
                </pic:pic>
              </a:graphicData>
            </a:graphic>
          </wp:inline>
        </w:drawing>
      </w:r>
      <w:r w:rsidRPr="0020557D">
        <w:rPr>
          <w:rFonts w:asciiTheme="minorHAnsi" w:eastAsiaTheme="minorEastAsia" w:hAnsiTheme="minorHAnsi" w:cs="Times"/>
        </w:rPr>
        <w:t xml:space="preserve"> </w:t>
      </w:r>
      <w:r w:rsidR="00AE0ABB" w:rsidRPr="0020557D">
        <w:rPr>
          <w:rFonts w:asciiTheme="minorHAnsi" w:eastAsiaTheme="minorEastAsia" w:hAnsiTheme="minorHAnsi" w:cs="Arial"/>
        </w:rPr>
        <w:t xml:space="preserve">Slika 11: Arhitektonska situacija večstanovanjske stavbe z nadstreškom. </w:t>
      </w:r>
    </w:p>
    <w:p w14:paraId="55AE2CCF" w14:textId="77777777" w:rsidR="00AE0ABB" w:rsidRPr="0020557D" w:rsidRDefault="00AE0ABB" w:rsidP="00AE0ABB">
      <w:pPr>
        <w:widowControl w:val="0"/>
        <w:autoSpaceDE w:val="0"/>
        <w:autoSpaceDN w:val="0"/>
        <w:adjustRightInd w:val="0"/>
        <w:spacing w:after="240" w:line="240" w:lineRule="auto"/>
        <w:rPr>
          <w:rFonts w:asciiTheme="minorHAnsi" w:eastAsiaTheme="minorEastAsia" w:hAnsiTheme="minorHAnsi" w:cs="Times"/>
        </w:rPr>
      </w:pPr>
      <w:r w:rsidRPr="0020557D">
        <w:rPr>
          <w:rFonts w:asciiTheme="minorHAnsi" w:eastAsiaTheme="minorEastAsia" w:hAnsiTheme="minorHAnsi" w:cs="Arial"/>
        </w:rPr>
        <w:t xml:space="preserve">Pritličen, odprt leseni nadstrešek tlorisne velikosti 40,30 m X 5,00 m bo služil kot pokrito parkirišče za avtomobile stanovalcev. </w:t>
      </w:r>
    </w:p>
    <w:p w14:paraId="15F9EB60" w14:textId="77777777" w:rsidR="00AE0ABB" w:rsidRPr="0020557D" w:rsidRDefault="00AE0ABB" w:rsidP="00AE0ABB">
      <w:pPr>
        <w:widowControl w:val="0"/>
        <w:autoSpaceDE w:val="0"/>
        <w:autoSpaceDN w:val="0"/>
        <w:adjustRightInd w:val="0"/>
        <w:spacing w:after="240" w:line="240" w:lineRule="auto"/>
        <w:rPr>
          <w:rFonts w:asciiTheme="minorHAnsi" w:eastAsiaTheme="minorEastAsia" w:hAnsiTheme="minorHAnsi" w:cs="Arial"/>
        </w:rPr>
      </w:pPr>
      <w:r w:rsidRPr="0020557D">
        <w:rPr>
          <w:rFonts w:asciiTheme="minorHAnsi" w:eastAsiaTheme="minorEastAsia" w:hAnsiTheme="minorHAnsi" w:cs="Arial"/>
        </w:rPr>
        <w:t xml:space="preserve">Za investicijo je občina že pridobila gradbeno dovoljenje št. 351-265/2015/5 z dne 15.9.2015. </w:t>
      </w:r>
    </w:p>
    <w:p w14:paraId="2FC7841D" w14:textId="77777777" w:rsidR="00AE0ABB" w:rsidRPr="0020557D" w:rsidRDefault="00516DC0" w:rsidP="00AE0ABB">
      <w:pPr>
        <w:widowControl w:val="0"/>
        <w:autoSpaceDE w:val="0"/>
        <w:autoSpaceDN w:val="0"/>
        <w:adjustRightInd w:val="0"/>
        <w:spacing w:after="240" w:line="240" w:lineRule="auto"/>
        <w:rPr>
          <w:rFonts w:asciiTheme="minorHAnsi" w:eastAsiaTheme="minorEastAsia" w:hAnsiTheme="minorHAnsi" w:cs="Arial"/>
          <w:b/>
        </w:rPr>
      </w:pPr>
      <w:r w:rsidRPr="0020557D">
        <w:rPr>
          <w:rFonts w:asciiTheme="minorHAnsi" w:eastAsiaTheme="minorEastAsia" w:hAnsiTheme="minorHAnsi" w:cs="Arial"/>
          <w:b/>
        </w:rPr>
        <w:t>Ocena investicijskih stroškov</w:t>
      </w:r>
    </w:p>
    <w:p w14:paraId="142415E5" w14:textId="77777777" w:rsidR="00AE0ABB" w:rsidRPr="0020557D" w:rsidRDefault="00AE0ABB" w:rsidP="00EA6FD5">
      <w:pPr>
        <w:widowControl w:val="0"/>
        <w:autoSpaceDE w:val="0"/>
        <w:autoSpaceDN w:val="0"/>
        <w:adjustRightInd w:val="0"/>
        <w:spacing w:after="240" w:line="240" w:lineRule="auto"/>
        <w:jc w:val="both"/>
        <w:rPr>
          <w:rFonts w:asciiTheme="minorHAnsi" w:eastAsiaTheme="minorEastAsia" w:hAnsiTheme="minorHAnsi" w:cs="Times"/>
        </w:rPr>
      </w:pPr>
      <w:r w:rsidRPr="0020557D">
        <w:rPr>
          <w:rFonts w:asciiTheme="minorHAnsi" w:eastAsiaTheme="minorEastAsia" w:hAnsiTheme="minorHAnsi" w:cs="Arial"/>
        </w:rPr>
        <w:t xml:space="preserve">Ocena investicijskih stroškov za izvedbo projekta Novogradnja večstanovanjske stavbe v Krivem Vrhu po stalnih cenah je 1.104.179,12 EUR z vključenim DDV. Ocena vključuje vse upravičene stroške, povezane z investicijo v obdobju investiranja. Investicija predvideva tudi neupravičene stroške in sicer iz naslova DDV. Ostali stroški se nanašajo izključno na izvedbo del, ki se v celoti vezani na izvedbo investicije. </w:t>
      </w:r>
    </w:p>
    <w:p w14:paraId="47689F00" w14:textId="77777777" w:rsidR="00516DC0" w:rsidRPr="0020557D" w:rsidRDefault="00516DC0" w:rsidP="00AE0ABB">
      <w:pPr>
        <w:widowControl w:val="0"/>
        <w:autoSpaceDE w:val="0"/>
        <w:autoSpaceDN w:val="0"/>
        <w:adjustRightInd w:val="0"/>
        <w:spacing w:after="240" w:line="240" w:lineRule="auto"/>
        <w:rPr>
          <w:rFonts w:asciiTheme="minorHAnsi" w:eastAsiaTheme="minorEastAsia" w:hAnsiTheme="minorHAnsi" w:cs="Arial"/>
        </w:rPr>
      </w:pPr>
    </w:p>
    <w:p w14:paraId="13A88E4E" w14:textId="77777777" w:rsidR="00516DC0" w:rsidRPr="0020557D" w:rsidRDefault="00516DC0" w:rsidP="00AE0ABB">
      <w:pPr>
        <w:widowControl w:val="0"/>
        <w:autoSpaceDE w:val="0"/>
        <w:autoSpaceDN w:val="0"/>
        <w:adjustRightInd w:val="0"/>
        <w:spacing w:after="240" w:line="240" w:lineRule="auto"/>
        <w:rPr>
          <w:rFonts w:asciiTheme="minorHAnsi" w:eastAsiaTheme="minorEastAsia" w:hAnsiTheme="minorHAnsi" w:cs="Arial"/>
        </w:rPr>
      </w:pPr>
    </w:p>
    <w:p w14:paraId="44680EDE" w14:textId="77777777" w:rsidR="00516DC0" w:rsidRPr="0020557D" w:rsidRDefault="00516DC0" w:rsidP="00AE0ABB">
      <w:pPr>
        <w:widowControl w:val="0"/>
        <w:autoSpaceDE w:val="0"/>
        <w:autoSpaceDN w:val="0"/>
        <w:adjustRightInd w:val="0"/>
        <w:spacing w:after="240" w:line="240" w:lineRule="auto"/>
        <w:rPr>
          <w:rFonts w:asciiTheme="minorHAnsi" w:eastAsiaTheme="minorEastAsia" w:hAnsiTheme="minorHAnsi" w:cs="Arial"/>
        </w:rPr>
      </w:pPr>
    </w:p>
    <w:p w14:paraId="670F2DE4" w14:textId="77777777" w:rsidR="00516DC0" w:rsidRPr="0020557D" w:rsidRDefault="00516DC0" w:rsidP="00AE0ABB">
      <w:pPr>
        <w:widowControl w:val="0"/>
        <w:autoSpaceDE w:val="0"/>
        <w:autoSpaceDN w:val="0"/>
        <w:adjustRightInd w:val="0"/>
        <w:spacing w:after="240" w:line="240" w:lineRule="auto"/>
        <w:rPr>
          <w:rFonts w:asciiTheme="minorHAnsi" w:eastAsiaTheme="minorEastAsia" w:hAnsiTheme="minorHAnsi" w:cs="Arial"/>
        </w:rPr>
      </w:pPr>
    </w:p>
    <w:p w14:paraId="4C607C76" w14:textId="77777777" w:rsidR="00516DC0" w:rsidRPr="0020557D" w:rsidRDefault="00516DC0" w:rsidP="00AE0ABB">
      <w:pPr>
        <w:widowControl w:val="0"/>
        <w:autoSpaceDE w:val="0"/>
        <w:autoSpaceDN w:val="0"/>
        <w:adjustRightInd w:val="0"/>
        <w:spacing w:after="240" w:line="240" w:lineRule="auto"/>
        <w:rPr>
          <w:rFonts w:asciiTheme="minorHAnsi" w:eastAsiaTheme="minorEastAsia" w:hAnsiTheme="minorHAnsi" w:cs="Arial"/>
        </w:rPr>
      </w:pPr>
    </w:p>
    <w:p w14:paraId="2C93A5A4" w14:textId="77777777" w:rsidR="00516DC0" w:rsidRPr="0020557D" w:rsidRDefault="00516DC0" w:rsidP="00AE0ABB">
      <w:pPr>
        <w:widowControl w:val="0"/>
        <w:autoSpaceDE w:val="0"/>
        <w:autoSpaceDN w:val="0"/>
        <w:adjustRightInd w:val="0"/>
        <w:spacing w:after="240" w:line="240" w:lineRule="auto"/>
        <w:rPr>
          <w:rFonts w:asciiTheme="minorHAnsi" w:eastAsiaTheme="minorEastAsia" w:hAnsiTheme="minorHAnsi" w:cs="Arial"/>
        </w:rPr>
      </w:pPr>
    </w:p>
    <w:p w14:paraId="37465833" w14:textId="77777777" w:rsidR="00516DC0" w:rsidRPr="0020557D" w:rsidRDefault="00516DC0" w:rsidP="00AE0ABB">
      <w:pPr>
        <w:widowControl w:val="0"/>
        <w:autoSpaceDE w:val="0"/>
        <w:autoSpaceDN w:val="0"/>
        <w:adjustRightInd w:val="0"/>
        <w:spacing w:after="240" w:line="240" w:lineRule="auto"/>
        <w:rPr>
          <w:rFonts w:asciiTheme="minorHAnsi" w:eastAsiaTheme="minorEastAsia" w:hAnsiTheme="minorHAnsi" w:cs="Arial"/>
        </w:rPr>
      </w:pPr>
    </w:p>
    <w:p w14:paraId="20B26B47" w14:textId="77777777" w:rsidR="00516DC0" w:rsidRPr="0020557D" w:rsidRDefault="00516DC0" w:rsidP="00AE0ABB">
      <w:pPr>
        <w:widowControl w:val="0"/>
        <w:autoSpaceDE w:val="0"/>
        <w:autoSpaceDN w:val="0"/>
        <w:adjustRightInd w:val="0"/>
        <w:spacing w:after="240" w:line="240" w:lineRule="auto"/>
        <w:rPr>
          <w:rFonts w:asciiTheme="minorHAnsi" w:eastAsiaTheme="minorEastAsia" w:hAnsiTheme="minorHAnsi" w:cs="Arial"/>
        </w:rPr>
      </w:pPr>
    </w:p>
    <w:p w14:paraId="77CA58F5" w14:textId="5C5820D1" w:rsidR="00516DC0" w:rsidRPr="0020557D" w:rsidRDefault="00516DC0" w:rsidP="00AE0ABB">
      <w:pPr>
        <w:widowControl w:val="0"/>
        <w:autoSpaceDE w:val="0"/>
        <w:autoSpaceDN w:val="0"/>
        <w:adjustRightInd w:val="0"/>
        <w:spacing w:after="240" w:line="240" w:lineRule="auto"/>
        <w:rPr>
          <w:rFonts w:asciiTheme="minorHAnsi" w:eastAsiaTheme="minorEastAsia" w:hAnsiTheme="minorHAnsi" w:cs="Arial"/>
        </w:rPr>
      </w:pPr>
      <w:r w:rsidRPr="0020557D">
        <w:rPr>
          <w:rFonts w:asciiTheme="minorHAnsi" w:eastAsiaTheme="minorEastAsia" w:hAnsiTheme="minorHAnsi" w:cs="Arial"/>
        </w:rPr>
        <w:lastRenderedPageBreak/>
        <w:t>Tabela</w:t>
      </w:r>
      <w:r w:rsidR="00AE0ABB" w:rsidRPr="0020557D">
        <w:rPr>
          <w:rFonts w:asciiTheme="minorHAnsi" w:eastAsiaTheme="minorEastAsia" w:hAnsiTheme="minorHAnsi" w:cs="Arial"/>
        </w:rPr>
        <w:t>: Prikaz</w:t>
      </w:r>
      <w:r w:rsidRPr="0020557D">
        <w:rPr>
          <w:rFonts w:asciiTheme="minorHAnsi" w:eastAsiaTheme="minorEastAsia" w:hAnsiTheme="minorHAnsi" w:cs="Arial"/>
        </w:rPr>
        <w:t xml:space="preserve">  </w:t>
      </w:r>
      <w:r w:rsidR="00AE0ABB" w:rsidRPr="0020557D">
        <w:rPr>
          <w:rFonts w:asciiTheme="minorHAnsi" w:eastAsiaTheme="minorEastAsia" w:hAnsiTheme="minorHAnsi" w:cs="Arial"/>
        </w:rPr>
        <w:t>investicijskih</w:t>
      </w:r>
      <w:r w:rsidRPr="0020557D">
        <w:rPr>
          <w:rFonts w:asciiTheme="minorHAnsi" w:eastAsiaTheme="minorEastAsia" w:hAnsiTheme="minorHAnsi" w:cs="Arial"/>
        </w:rPr>
        <w:t xml:space="preserve">  </w:t>
      </w:r>
      <w:r w:rsidR="00AE0ABB" w:rsidRPr="0020557D">
        <w:rPr>
          <w:rFonts w:asciiTheme="minorHAnsi" w:eastAsiaTheme="minorEastAsia" w:hAnsiTheme="minorHAnsi" w:cs="Arial"/>
        </w:rPr>
        <w:t>stroškov</w:t>
      </w:r>
      <w:r w:rsidRPr="0020557D">
        <w:rPr>
          <w:rFonts w:asciiTheme="minorHAnsi" w:eastAsiaTheme="minorEastAsia" w:hAnsiTheme="minorHAnsi" w:cs="Arial"/>
        </w:rPr>
        <w:t xml:space="preserve"> </w:t>
      </w:r>
      <w:r w:rsidR="00AE0ABB" w:rsidRPr="0020557D">
        <w:rPr>
          <w:rFonts w:asciiTheme="minorHAnsi" w:eastAsiaTheme="minorEastAsia" w:hAnsiTheme="minorHAnsi" w:cs="Arial"/>
        </w:rPr>
        <w:t>po</w:t>
      </w:r>
      <w:r w:rsidRPr="0020557D">
        <w:rPr>
          <w:rFonts w:asciiTheme="minorHAnsi" w:eastAsiaTheme="minorEastAsia" w:hAnsiTheme="minorHAnsi" w:cs="Arial"/>
        </w:rPr>
        <w:t xml:space="preserve"> </w:t>
      </w:r>
      <w:r w:rsidR="00AE0ABB" w:rsidRPr="0020557D">
        <w:rPr>
          <w:rFonts w:asciiTheme="minorHAnsi" w:eastAsiaTheme="minorEastAsia" w:hAnsiTheme="minorHAnsi" w:cs="Arial"/>
        </w:rPr>
        <w:t>stalnih</w:t>
      </w:r>
      <w:r w:rsidRPr="0020557D">
        <w:rPr>
          <w:rFonts w:asciiTheme="minorHAnsi" w:eastAsiaTheme="minorEastAsia" w:hAnsiTheme="minorHAnsi" w:cs="Arial"/>
        </w:rPr>
        <w:t xml:space="preserve"> </w:t>
      </w:r>
      <w:r w:rsidR="00AE0ABB" w:rsidRPr="0020557D">
        <w:rPr>
          <w:rFonts w:asciiTheme="minorHAnsi" w:eastAsiaTheme="minorEastAsia" w:hAnsiTheme="minorHAnsi" w:cs="Arial"/>
        </w:rPr>
        <w:t>cenah</w:t>
      </w:r>
      <w:r w:rsidR="00EA6FD5">
        <w:rPr>
          <w:rFonts w:asciiTheme="minorHAnsi" w:eastAsiaTheme="minorEastAsia" w:hAnsiTheme="minorHAnsi" w:cs="Arial"/>
        </w:rPr>
        <w:t xml:space="preserve"> </w:t>
      </w:r>
      <w:r w:rsidR="00AE0ABB" w:rsidRPr="0020557D">
        <w:rPr>
          <w:rFonts w:asciiTheme="minorHAnsi" w:eastAsiaTheme="minorEastAsia" w:hAnsiTheme="minorHAnsi" w:cs="Arial"/>
        </w:rPr>
        <w:t>(december2015).</w:t>
      </w:r>
    </w:p>
    <w:tbl>
      <w:tblPr>
        <w:tblW w:w="8800" w:type="dxa"/>
        <w:tblBorders>
          <w:top w:val="nil"/>
          <w:left w:val="nil"/>
          <w:right w:val="nil"/>
        </w:tblBorders>
        <w:tblLayout w:type="fixed"/>
        <w:tblLook w:val="0000" w:firstRow="0" w:lastRow="0" w:firstColumn="0" w:lastColumn="0" w:noHBand="0" w:noVBand="0"/>
      </w:tblPr>
      <w:tblGrid>
        <w:gridCol w:w="1100"/>
        <w:gridCol w:w="5520"/>
        <w:gridCol w:w="2180"/>
      </w:tblGrid>
      <w:tr w:rsidR="00516DC0" w:rsidRPr="0020557D" w14:paraId="168C4DC5" w14:textId="77777777" w:rsidTr="00516DC0">
        <w:tc>
          <w:tcPr>
            <w:tcW w:w="1100" w:type="dxa"/>
            <w:tcBorders>
              <w:top w:val="single" w:sz="4" w:space="0" w:color="auto"/>
              <w:left w:val="single" w:sz="4" w:space="0" w:color="auto"/>
              <w:bottom w:val="single" w:sz="4" w:space="0" w:color="auto"/>
              <w:right w:val="single" w:sz="5" w:space="0" w:color="auto"/>
            </w:tcBorders>
            <w:shd w:val="clear" w:color="auto" w:fill="30C627"/>
            <w:tcMar>
              <w:top w:w="20" w:type="nil"/>
              <w:left w:w="20" w:type="nil"/>
              <w:bottom w:w="20" w:type="nil"/>
              <w:right w:w="20" w:type="nil"/>
            </w:tcMar>
            <w:vAlign w:val="center"/>
          </w:tcPr>
          <w:p w14:paraId="28C3AADD" w14:textId="77777777" w:rsidR="00516DC0" w:rsidRPr="0020557D" w:rsidRDefault="00516DC0">
            <w:pPr>
              <w:widowControl w:val="0"/>
              <w:autoSpaceDE w:val="0"/>
              <w:autoSpaceDN w:val="0"/>
              <w:adjustRightInd w:val="0"/>
              <w:spacing w:after="0" w:line="240" w:lineRule="auto"/>
              <w:rPr>
                <w:rFonts w:asciiTheme="minorHAnsi" w:eastAsiaTheme="minorEastAsia" w:hAnsiTheme="minorHAnsi" w:cs="Times"/>
              </w:rPr>
            </w:pPr>
          </w:p>
        </w:tc>
        <w:tc>
          <w:tcPr>
            <w:tcW w:w="5520" w:type="dxa"/>
            <w:tcBorders>
              <w:top w:val="single" w:sz="4" w:space="0" w:color="auto"/>
              <w:left w:val="single" w:sz="5" w:space="0" w:color="auto"/>
              <w:bottom w:val="single" w:sz="4" w:space="0" w:color="auto"/>
              <w:right w:val="single" w:sz="5" w:space="0" w:color="auto"/>
            </w:tcBorders>
            <w:shd w:val="clear" w:color="auto" w:fill="30C627"/>
            <w:tcMar>
              <w:top w:w="20" w:type="nil"/>
              <w:left w:w="20" w:type="nil"/>
              <w:bottom w:w="20" w:type="nil"/>
              <w:right w:w="20" w:type="nil"/>
            </w:tcMar>
            <w:vAlign w:val="center"/>
          </w:tcPr>
          <w:p w14:paraId="757E9D80" w14:textId="77777777" w:rsidR="00516DC0" w:rsidRPr="0020557D" w:rsidRDefault="00516DC0">
            <w:pPr>
              <w:widowControl w:val="0"/>
              <w:autoSpaceDE w:val="0"/>
              <w:autoSpaceDN w:val="0"/>
              <w:adjustRightInd w:val="0"/>
              <w:spacing w:after="240" w:line="240" w:lineRule="auto"/>
              <w:rPr>
                <w:rFonts w:asciiTheme="minorHAnsi" w:eastAsiaTheme="minorEastAsia" w:hAnsiTheme="minorHAnsi" w:cs="Times"/>
              </w:rPr>
            </w:pPr>
            <w:r w:rsidRPr="0020557D">
              <w:rPr>
                <w:rFonts w:asciiTheme="minorHAnsi" w:eastAsiaTheme="minorEastAsia" w:hAnsiTheme="minorHAnsi" w:cs="Arial"/>
              </w:rPr>
              <w:t xml:space="preserve">VRSTA INVESTICIJE </w:t>
            </w:r>
          </w:p>
        </w:tc>
        <w:tc>
          <w:tcPr>
            <w:tcW w:w="2180" w:type="dxa"/>
            <w:tcBorders>
              <w:top w:val="single" w:sz="4" w:space="0" w:color="auto"/>
              <w:left w:val="single" w:sz="4" w:space="0" w:color="auto"/>
              <w:bottom w:val="single" w:sz="4" w:space="0" w:color="auto"/>
              <w:right w:val="single" w:sz="5" w:space="0" w:color="auto"/>
            </w:tcBorders>
            <w:shd w:val="clear" w:color="auto" w:fill="30C627"/>
            <w:tcMar>
              <w:top w:w="20" w:type="nil"/>
              <w:left w:w="20" w:type="nil"/>
              <w:bottom w:w="20" w:type="nil"/>
              <w:right w:w="20" w:type="nil"/>
            </w:tcMar>
            <w:vAlign w:val="center"/>
          </w:tcPr>
          <w:p w14:paraId="156D20B4" w14:textId="77777777" w:rsidR="00516DC0" w:rsidRPr="0020557D" w:rsidRDefault="00516DC0">
            <w:pPr>
              <w:widowControl w:val="0"/>
              <w:autoSpaceDE w:val="0"/>
              <w:autoSpaceDN w:val="0"/>
              <w:adjustRightInd w:val="0"/>
              <w:spacing w:after="240" w:line="240" w:lineRule="auto"/>
              <w:rPr>
                <w:rFonts w:asciiTheme="minorHAnsi" w:eastAsiaTheme="minorEastAsia" w:hAnsiTheme="minorHAnsi" w:cs="Times"/>
              </w:rPr>
            </w:pPr>
            <w:r w:rsidRPr="0020557D">
              <w:rPr>
                <w:rFonts w:asciiTheme="minorHAnsi" w:eastAsiaTheme="minorEastAsia" w:hAnsiTheme="minorHAnsi" w:cs="Arial"/>
              </w:rPr>
              <w:t xml:space="preserve">SKUPAJ </w:t>
            </w:r>
          </w:p>
        </w:tc>
      </w:tr>
      <w:tr w:rsidR="00516DC0" w:rsidRPr="0020557D" w14:paraId="26167A5F" w14:textId="77777777" w:rsidTr="00516DC0">
        <w:tblPrEx>
          <w:tblBorders>
            <w:top w:val="none" w:sz="0" w:space="0" w:color="auto"/>
          </w:tblBorders>
        </w:tblPrEx>
        <w:tc>
          <w:tcPr>
            <w:tcW w:w="1100" w:type="dxa"/>
            <w:tcBorders>
              <w:top w:val="single" w:sz="4" w:space="0" w:color="auto"/>
              <w:left w:val="single" w:sz="4" w:space="0" w:color="auto"/>
              <w:bottom w:val="single" w:sz="5" w:space="0" w:color="auto"/>
              <w:right w:val="single" w:sz="5" w:space="0" w:color="auto"/>
            </w:tcBorders>
            <w:shd w:val="clear" w:color="auto" w:fill="FFFF0B"/>
            <w:tcMar>
              <w:top w:w="20" w:type="nil"/>
              <w:left w:w="20" w:type="nil"/>
              <w:bottom w:w="20" w:type="nil"/>
              <w:right w:w="20" w:type="nil"/>
            </w:tcMar>
            <w:vAlign w:val="center"/>
          </w:tcPr>
          <w:p w14:paraId="1F9030C5" w14:textId="77777777" w:rsidR="00516DC0" w:rsidRPr="0020557D" w:rsidRDefault="00516DC0">
            <w:pPr>
              <w:widowControl w:val="0"/>
              <w:autoSpaceDE w:val="0"/>
              <w:autoSpaceDN w:val="0"/>
              <w:adjustRightInd w:val="0"/>
              <w:spacing w:after="240" w:line="240" w:lineRule="auto"/>
              <w:rPr>
                <w:rFonts w:asciiTheme="minorHAnsi" w:eastAsiaTheme="minorEastAsia" w:hAnsiTheme="minorHAnsi" w:cs="Times"/>
              </w:rPr>
            </w:pPr>
            <w:r w:rsidRPr="0020557D">
              <w:rPr>
                <w:rFonts w:asciiTheme="minorHAnsi" w:eastAsiaTheme="minorEastAsia" w:hAnsiTheme="minorHAnsi" w:cs="Arial"/>
              </w:rPr>
              <w:t xml:space="preserve">1. </w:t>
            </w:r>
          </w:p>
        </w:tc>
        <w:tc>
          <w:tcPr>
            <w:tcW w:w="5520" w:type="dxa"/>
            <w:tcBorders>
              <w:top w:val="single" w:sz="4" w:space="0" w:color="auto"/>
              <w:left w:val="single" w:sz="5" w:space="0" w:color="auto"/>
              <w:bottom w:val="single" w:sz="5" w:space="0" w:color="auto"/>
              <w:right w:val="single" w:sz="5" w:space="0" w:color="auto"/>
            </w:tcBorders>
            <w:shd w:val="clear" w:color="auto" w:fill="FFFF0B"/>
            <w:tcMar>
              <w:top w:w="20" w:type="nil"/>
              <w:left w:w="20" w:type="nil"/>
              <w:bottom w:w="20" w:type="nil"/>
              <w:right w:w="20" w:type="nil"/>
            </w:tcMar>
            <w:vAlign w:val="center"/>
          </w:tcPr>
          <w:p w14:paraId="79ABC3DD" w14:textId="77777777" w:rsidR="00516DC0" w:rsidRPr="0020557D" w:rsidRDefault="00516DC0">
            <w:pPr>
              <w:widowControl w:val="0"/>
              <w:autoSpaceDE w:val="0"/>
              <w:autoSpaceDN w:val="0"/>
              <w:adjustRightInd w:val="0"/>
              <w:spacing w:after="240" w:line="240" w:lineRule="auto"/>
              <w:rPr>
                <w:rFonts w:asciiTheme="minorHAnsi" w:eastAsiaTheme="minorEastAsia" w:hAnsiTheme="minorHAnsi" w:cs="Times"/>
              </w:rPr>
            </w:pPr>
            <w:r w:rsidRPr="0020557D">
              <w:rPr>
                <w:rFonts w:asciiTheme="minorHAnsi" w:eastAsiaTheme="minorEastAsia" w:hAnsiTheme="minorHAnsi" w:cs="Arial"/>
              </w:rPr>
              <w:t xml:space="preserve">Investicijska in projektna dokumentacija </w:t>
            </w:r>
          </w:p>
        </w:tc>
        <w:tc>
          <w:tcPr>
            <w:tcW w:w="2180" w:type="dxa"/>
            <w:tcBorders>
              <w:top w:val="single" w:sz="4" w:space="0" w:color="auto"/>
              <w:left w:val="single" w:sz="4" w:space="0" w:color="auto"/>
              <w:bottom w:val="single" w:sz="5" w:space="0" w:color="auto"/>
              <w:right w:val="single" w:sz="5" w:space="0" w:color="auto"/>
            </w:tcBorders>
            <w:shd w:val="clear" w:color="auto" w:fill="D1D1D1"/>
            <w:tcMar>
              <w:top w:w="20" w:type="nil"/>
              <w:left w:w="20" w:type="nil"/>
              <w:bottom w:w="20" w:type="nil"/>
              <w:right w:w="20" w:type="nil"/>
            </w:tcMar>
            <w:vAlign w:val="center"/>
          </w:tcPr>
          <w:p w14:paraId="4D85EE5E" w14:textId="77777777" w:rsidR="00516DC0" w:rsidRPr="0020557D" w:rsidRDefault="00516DC0">
            <w:pPr>
              <w:widowControl w:val="0"/>
              <w:autoSpaceDE w:val="0"/>
              <w:autoSpaceDN w:val="0"/>
              <w:adjustRightInd w:val="0"/>
              <w:spacing w:after="240" w:line="240" w:lineRule="auto"/>
              <w:rPr>
                <w:rFonts w:asciiTheme="minorHAnsi" w:eastAsiaTheme="minorEastAsia" w:hAnsiTheme="minorHAnsi" w:cs="Times"/>
              </w:rPr>
            </w:pPr>
            <w:r w:rsidRPr="0020557D">
              <w:rPr>
                <w:rFonts w:asciiTheme="minorHAnsi" w:eastAsiaTheme="minorEastAsia" w:hAnsiTheme="minorHAnsi" w:cs="Arial"/>
              </w:rPr>
              <w:t xml:space="preserve">28.859,84 </w:t>
            </w:r>
          </w:p>
        </w:tc>
      </w:tr>
      <w:tr w:rsidR="00516DC0" w:rsidRPr="0020557D" w14:paraId="3CAB319E" w14:textId="77777777" w:rsidTr="00516DC0">
        <w:tblPrEx>
          <w:tblBorders>
            <w:top w:val="none" w:sz="0" w:space="0" w:color="auto"/>
          </w:tblBorders>
        </w:tblPrEx>
        <w:tc>
          <w:tcPr>
            <w:tcW w:w="1100" w:type="dxa"/>
            <w:tcBorders>
              <w:top w:val="single" w:sz="5" w:space="0" w:color="auto"/>
              <w:left w:val="single" w:sz="4" w:space="0" w:color="auto"/>
              <w:bottom w:val="single" w:sz="5" w:space="0" w:color="auto"/>
              <w:right w:val="single" w:sz="5" w:space="0" w:color="auto"/>
            </w:tcBorders>
            <w:shd w:val="clear" w:color="auto" w:fill="FFFF0B"/>
            <w:tcMar>
              <w:top w:w="20" w:type="nil"/>
              <w:left w:w="20" w:type="nil"/>
              <w:bottom w:w="20" w:type="nil"/>
              <w:right w:w="20" w:type="nil"/>
            </w:tcMar>
            <w:vAlign w:val="center"/>
          </w:tcPr>
          <w:p w14:paraId="47614968" w14:textId="77777777" w:rsidR="00516DC0" w:rsidRPr="0020557D" w:rsidRDefault="00516DC0">
            <w:pPr>
              <w:widowControl w:val="0"/>
              <w:autoSpaceDE w:val="0"/>
              <w:autoSpaceDN w:val="0"/>
              <w:adjustRightInd w:val="0"/>
              <w:spacing w:after="240" w:line="240" w:lineRule="auto"/>
              <w:rPr>
                <w:rFonts w:asciiTheme="minorHAnsi" w:eastAsiaTheme="minorEastAsia" w:hAnsiTheme="minorHAnsi" w:cs="Times"/>
              </w:rPr>
            </w:pPr>
            <w:r w:rsidRPr="0020557D">
              <w:rPr>
                <w:rFonts w:asciiTheme="minorHAnsi" w:eastAsiaTheme="minorEastAsia" w:hAnsiTheme="minorHAnsi" w:cs="Arial"/>
              </w:rPr>
              <w:t xml:space="preserve">2. </w:t>
            </w:r>
          </w:p>
        </w:tc>
        <w:tc>
          <w:tcPr>
            <w:tcW w:w="5520" w:type="dxa"/>
            <w:tcBorders>
              <w:top w:val="single" w:sz="5" w:space="0" w:color="auto"/>
              <w:left w:val="single" w:sz="5" w:space="0" w:color="auto"/>
              <w:bottom w:val="single" w:sz="5" w:space="0" w:color="auto"/>
              <w:right w:val="single" w:sz="5" w:space="0" w:color="auto"/>
            </w:tcBorders>
            <w:shd w:val="clear" w:color="auto" w:fill="FFFF0B"/>
            <w:tcMar>
              <w:top w:w="20" w:type="nil"/>
              <w:left w:w="20" w:type="nil"/>
              <w:bottom w:w="20" w:type="nil"/>
              <w:right w:w="20" w:type="nil"/>
            </w:tcMar>
            <w:vAlign w:val="center"/>
          </w:tcPr>
          <w:p w14:paraId="7A49EBC7" w14:textId="77777777" w:rsidR="00516DC0" w:rsidRPr="0020557D" w:rsidRDefault="00516DC0">
            <w:pPr>
              <w:widowControl w:val="0"/>
              <w:autoSpaceDE w:val="0"/>
              <w:autoSpaceDN w:val="0"/>
              <w:adjustRightInd w:val="0"/>
              <w:spacing w:after="240" w:line="240" w:lineRule="auto"/>
              <w:rPr>
                <w:rFonts w:asciiTheme="minorHAnsi" w:eastAsiaTheme="minorEastAsia" w:hAnsiTheme="minorHAnsi" w:cs="Times"/>
              </w:rPr>
            </w:pPr>
            <w:r w:rsidRPr="0020557D">
              <w:rPr>
                <w:rFonts w:asciiTheme="minorHAnsi" w:eastAsiaTheme="minorEastAsia" w:hAnsiTheme="minorHAnsi" w:cs="Arial"/>
              </w:rPr>
              <w:t xml:space="preserve">Nakup zemljišča </w:t>
            </w:r>
          </w:p>
        </w:tc>
        <w:tc>
          <w:tcPr>
            <w:tcW w:w="2180" w:type="dxa"/>
            <w:tcBorders>
              <w:top w:val="single" w:sz="5" w:space="0" w:color="auto"/>
              <w:left w:val="single" w:sz="4" w:space="0" w:color="auto"/>
              <w:bottom w:val="single" w:sz="5" w:space="0" w:color="auto"/>
              <w:right w:val="single" w:sz="5" w:space="0" w:color="auto"/>
            </w:tcBorders>
            <w:shd w:val="clear" w:color="auto" w:fill="D1D1D1"/>
            <w:tcMar>
              <w:top w:w="20" w:type="nil"/>
              <w:left w:w="20" w:type="nil"/>
              <w:bottom w:w="20" w:type="nil"/>
              <w:right w:w="20" w:type="nil"/>
            </w:tcMar>
            <w:vAlign w:val="center"/>
          </w:tcPr>
          <w:p w14:paraId="00E718B3" w14:textId="77777777" w:rsidR="00516DC0" w:rsidRPr="0020557D" w:rsidRDefault="00516DC0">
            <w:pPr>
              <w:widowControl w:val="0"/>
              <w:autoSpaceDE w:val="0"/>
              <w:autoSpaceDN w:val="0"/>
              <w:adjustRightInd w:val="0"/>
              <w:spacing w:after="240" w:line="240" w:lineRule="auto"/>
              <w:rPr>
                <w:rFonts w:asciiTheme="minorHAnsi" w:eastAsiaTheme="minorEastAsia" w:hAnsiTheme="minorHAnsi" w:cs="Times"/>
              </w:rPr>
            </w:pPr>
            <w:r w:rsidRPr="0020557D">
              <w:rPr>
                <w:rFonts w:asciiTheme="minorHAnsi" w:eastAsiaTheme="minorEastAsia" w:hAnsiTheme="minorHAnsi" w:cs="Arial"/>
              </w:rPr>
              <w:t xml:space="preserve">58.504,00 </w:t>
            </w:r>
          </w:p>
        </w:tc>
      </w:tr>
      <w:tr w:rsidR="00516DC0" w:rsidRPr="0020557D" w14:paraId="2AECD2E5" w14:textId="77777777" w:rsidTr="00516DC0">
        <w:tblPrEx>
          <w:tblBorders>
            <w:top w:val="none" w:sz="0" w:space="0" w:color="auto"/>
          </w:tblBorders>
        </w:tblPrEx>
        <w:tc>
          <w:tcPr>
            <w:tcW w:w="1100" w:type="dxa"/>
            <w:tcBorders>
              <w:top w:val="single" w:sz="5" w:space="0" w:color="auto"/>
              <w:left w:val="single" w:sz="4" w:space="0" w:color="auto"/>
              <w:bottom w:val="single" w:sz="4" w:space="0" w:color="auto"/>
              <w:right w:val="single" w:sz="5" w:space="0" w:color="auto"/>
            </w:tcBorders>
            <w:shd w:val="clear" w:color="auto" w:fill="FFFF0B"/>
            <w:tcMar>
              <w:top w:w="20" w:type="nil"/>
              <w:left w:w="20" w:type="nil"/>
              <w:bottom w:w="20" w:type="nil"/>
              <w:right w:w="20" w:type="nil"/>
            </w:tcMar>
            <w:vAlign w:val="center"/>
          </w:tcPr>
          <w:p w14:paraId="0E9B42C9" w14:textId="77777777" w:rsidR="00516DC0" w:rsidRPr="0020557D" w:rsidRDefault="00516DC0">
            <w:pPr>
              <w:widowControl w:val="0"/>
              <w:autoSpaceDE w:val="0"/>
              <w:autoSpaceDN w:val="0"/>
              <w:adjustRightInd w:val="0"/>
              <w:spacing w:after="240" w:line="240" w:lineRule="auto"/>
              <w:rPr>
                <w:rFonts w:asciiTheme="minorHAnsi" w:eastAsiaTheme="minorEastAsia" w:hAnsiTheme="minorHAnsi" w:cs="Times"/>
              </w:rPr>
            </w:pPr>
            <w:r w:rsidRPr="0020557D">
              <w:rPr>
                <w:rFonts w:asciiTheme="minorHAnsi" w:eastAsiaTheme="minorEastAsia" w:hAnsiTheme="minorHAnsi" w:cs="Arial"/>
              </w:rPr>
              <w:t xml:space="preserve">3. </w:t>
            </w:r>
          </w:p>
        </w:tc>
        <w:tc>
          <w:tcPr>
            <w:tcW w:w="5520" w:type="dxa"/>
            <w:tcBorders>
              <w:top w:val="single" w:sz="5" w:space="0" w:color="auto"/>
              <w:left w:val="single" w:sz="5" w:space="0" w:color="auto"/>
              <w:bottom w:val="single" w:sz="4" w:space="0" w:color="auto"/>
              <w:right w:val="single" w:sz="5" w:space="0" w:color="auto"/>
            </w:tcBorders>
            <w:shd w:val="clear" w:color="auto" w:fill="FFFF0B"/>
            <w:tcMar>
              <w:top w:w="20" w:type="nil"/>
              <w:left w:w="20" w:type="nil"/>
              <w:bottom w:w="20" w:type="nil"/>
              <w:right w:w="20" w:type="nil"/>
            </w:tcMar>
            <w:vAlign w:val="center"/>
          </w:tcPr>
          <w:p w14:paraId="755DC36D" w14:textId="77777777" w:rsidR="00516DC0" w:rsidRPr="0020557D" w:rsidRDefault="00516DC0">
            <w:pPr>
              <w:widowControl w:val="0"/>
              <w:autoSpaceDE w:val="0"/>
              <w:autoSpaceDN w:val="0"/>
              <w:adjustRightInd w:val="0"/>
              <w:spacing w:after="240" w:line="240" w:lineRule="auto"/>
              <w:rPr>
                <w:rFonts w:asciiTheme="minorHAnsi" w:eastAsiaTheme="minorEastAsia" w:hAnsiTheme="minorHAnsi" w:cs="Times"/>
              </w:rPr>
            </w:pPr>
            <w:r w:rsidRPr="0020557D">
              <w:rPr>
                <w:rFonts w:asciiTheme="minorHAnsi" w:eastAsiaTheme="minorEastAsia" w:hAnsiTheme="minorHAnsi" w:cs="Arial"/>
              </w:rPr>
              <w:t xml:space="preserve">Gradbena, obrtniška in instalacijska ter odstranjevalna dela </w:t>
            </w:r>
          </w:p>
        </w:tc>
        <w:tc>
          <w:tcPr>
            <w:tcW w:w="2180" w:type="dxa"/>
            <w:tcBorders>
              <w:top w:val="single" w:sz="5" w:space="0" w:color="auto"/>
              <w:left w:val="single" w:sz="4" w:space="0" w:color="auto"/>
              <w:bottom w:val="single" w:sz="4" w:space="0" w:color="auto"/>
              <w:right w:val="single" w:sz="5" w:space="0" w:color="auto"/>
            </w:tcBorders>
            <w:shd w:val="clear" w:color="auto" w:fill="D1D1D1"/>
            <w:tcMar>
              <w:top w:w="20" w:type="nil"/>
              <w:left w:w="20" w:type="nil"/>
              <w:bottom w:w="20" w:type="nil"/>
              <w:right w:w="20" w:type="nil"/>
            </w:tcMar>
            <w:vAlign w:val="center"/>
          </w:tcPr>
          <w:p w14:paraId="291F2575" w14:textId="77777777" w:rsidR="00516DC0" w:rsidRPr="0020557D" w:rsidRDefault="00516DC0">
            <w:pPr>
              <w:widowControl w:val="0"/>
              <w:autoSpaceDE w:val="0"/>
              <w:autoSpaceDN w:val="0"/>
              <w:adjustRightInd w:val="0"/>
              <w:spacing w:after="240" w:line="240" w:lineRule="auto"/>
              <w:rPr>
                <w:rFonts w:asciiTheme="minorHAnsi" w:eastAsiaTheme="minorEastAsia" w:hAnsiTheme="minorHAnsi" w:cs="Times"/>
              </w:rPr>
            </w:pPr>
            <w:r w:rsidRPr="0020557D">
              <w:rPr>
                <w:rFonts w:asciiTheme="minorHAnsi" w:eastAsiaTheme="minorEastAsia" w:hAnsiTheme="minorHAnsi" w:cs="Arial"/>
              </w:rPr>
              <w:t xml:space="preserve">839.053,00 </w:t>
            </w:r>
          </w:p>
        </w:tc>
      </w:tr>
      <w:tr w:rsidR="00516DC0" w:rsidRPr="0020557D" w14:paraId="23F03554" w14:textId="77777777" w:rsidTr="00516DC0">
        <w:tblPrEx>
          <w:tblBorders>
            <w:top w:val="none" w:sz="0" w:space="0" w:color="auto"/>
          </w:tblBorders>
        </w:tblPrEx>
        <w:tc>
          <w:tcPr>
            <w:tcW w:w="1100" w:type="dxa"/>
            <w:tcBorders>
              <w:top w:val="single" w:sz="4" w:space="0" w:color="auto"/>
              <w:left w:val="single" w:sz="4" w:space="0" w:color="auto"/>
              <w:bottom w:val="single" w:sz="4" w:space="0" w:color="auto"/>
              <w:right w:val="single" w:sz="5" w:space="0" w:color="auto"/>
            </w:tcBorders>
            <w:shd w:val="clear" w:color="auto" w:fill="FFFF0B"/>
            <w:tcMar>
              <w:top w:w="20" w:type="nil"/>
              <w:left w:w="20" w:type="nil"/>
              <w:bottom w:w="20" w:type="nil"/>
              <w:right w:w="20" w:type="nil"/>
            </w:tcMar>
            <w:vAlign w:val="center"/>
          </w:tcPr>
          <w:p w14:paraId="5A63696A" w14:textId="77777777" w:rsidR="00516DC0" w:rsidRPr="0020557D" w:rsidRDefault="00516DC0">
            <w:pPr>
              <w:widowControl w:val="0"/>
              <w:autoSpaceDE w:val="0"/>
              <w:autoSpaceDN w:val="0"/>
              <w:adjustRightInd w:val="0"/>
              <w:spacing w:after="240" w:line="240" w:lineRule="auto"/>
              <w:rPr>
                <w:rFonts w:asciiTheme="minorHAnsi" w:eastAsiaTheme="minorEastAsia" w:hAnsiTheme="minorHAnsi" w:cs="Times"/>
              </w:rPr>
            </w:pPr>
            <w:r w:rsidRPr="0020557D">
              <w:rPr>
                <w:rFonts w:asciiTheme="minorHAnsi" w:eastAsiaTheme="minorEastAsia" w:hAnsiTheme="minorHAnsi" w:cs="Arial"/>
              </w:rPr>
              <w:t xml:space="preserve">4. </w:t>
            </w:r>
          </w:p>
        </w:tc>
        <w:tc>
          <w:tcPr>
            <w:tcW w:w="5520" w:type="dxa"/>
            <w:tcBorders>
              <w:top w:val="single" w:sz="4" w:space="0" w:color="auto"/>
              <w:left w:val="single" w:sz="5" w:space="0" w:color="auto"/>
              <w:bottom w:val="single" w:sz="4" w:space="0" w:color="auto"/>
              <w:right w:val="single" w:sz="5" w:space="0" w:color="auto"/>
            </w:tcBorders>
            <w:shd w:val="clear" w:color="auto" w:fill="FFFF0B"/>
            <w:tcMar>
              <w:top w:w="20" w:type="nil"/>
              <w:left w:w="20" w:type="nil"/>
              <w:bottom w:w="20" w:type="nil"/>
              <w:right w:w="20" w:type="nil"/>
            </w:tcMar>
            <w:vAlign w:val="center"/>
          </w:tcPr>
          <w:p w14:paraId="32CFF9A0" w14:textId="77777777" w:rsidR="00516DC0" w:rsidRPr="0020557D" w:rsidRDefault="00516DC0">
            <w:pPr>
              <w:widowControl w:val="0"/>
              <w:autoSpaceDE w:val="0"/>
              <w:autoSpaceDN w:val="0"/>
              <w:adjustRightInd w:val="0"/>
              <w:spacing w:after="240" w:line="240" w:lineRule="auto"/>
              <w:rPr>
                <w:rFonts w:asciiTheme="minorHAnsi" w:eastAsiaTheme="minorEastAsia" w:hAnsiTheme="minorHAnsi" w:cs="Times"/>
              </w:rPr>
            </w:pPr>
            <w:r w:rsidRPr="0020557D">
              <w:rPr>
                <w:rFonts w:asciiTheme="minorHAnsi" w:eastAsiaTheme="minorEastAsia" w:hAnsiTheme="minorHAnsi" w:cs="Arial"/>
              </w:rPr>
              <w:t xml:space="preserve">Komunalna oprema </w:t>
            </w:r>
          </w:p>
        </w:tc>
        <w:tc>
          <w:tcPr>
            <w:tcW w:w="2180" w:type="dxa"/>
            <w:tcBorders>
              <w:top w:val="single" w:sz="4" w:space="0" w:color="auto"/>
              <w:left w:val="single" w:sz="4" w:space="0" w:color="auto"/>
              <w:bottom w:val="single" w:sz="4" w:space="0" w:color="auto"/>
              <w:right w:val="single" w:sz="5" w:space="0" w:color="auto"/>
            </w:tcBorders>
            <w:shd w:val="clear" w:color="auto" w:fill="D1D1D1"/>
            <w:tcMar>
              <w:top w:w="20" w:type="nil"/>
              <w:left w:w="20" w:type="nil"/>
              <w:bottom w:w="20" w:type="nil"/>
              <w:right w:w="20" w:type="nil"/>
            </w:tcMar>
            <w:vAlign w:val="center"/>
          </w:tcPr>
          <w:p w14:paraId="6FA83B1A" w14:textId="77777777" w:rsidR="00516DC0" w:rsidRPr="0020557D" w:rsidRDefault="00516DC0">
            <w:pPr>
              <w:widowControl w:val="0"/>
              <w:autoSpaceDE w:val="0"/>
              <w:autoSpaceDN w:val="0"/>
              <w:adjustRightInd w:val="0"/>
              <w:spacing w:after="240" w:line="240" w:lineRule="auto"/>
              <w:rPr>
                <w:rFonts w:asciiTheme="minorHAnsi" w:eastAsiaTheme="minorEastAsia" w:hAnsiTheme="minorHAnsi" w:cs="Times"/>
              </w:rPr>
            </w:pPr>
            <w:r w:rsidRPr="0020557D">
              <w:rPr>
                <w:rFonts w:asciiTheme="minorHAnsi" w:eastAsiaTheme="minorEastAsia" w:hAnsiTheme="minorHAnsi" w:cs="Arial"/>
              </w:rPr>
              <w:t xml:space="preserve">53.000,00 </w:t>
            </w:r>
          </w:p>
        </w:tc>
      </w:tr>
      <w:tr w:rsidR="00516DC0" w:rsidRPr="0020557D" w14:paraId="5204DC2F" w14:textId="77777777" w:rsidTr="00516DC0">
        <w:tblPrEx>
          <w:tblBorders>
            <w:top w:val="none" w:sz="0" w:space="0" w:color="auto"/>
          </w:tblBorders>
        </w:tblPrEx>
        <w:tc>
          <w:tcPr>
            <w:tcW w:w="1100" w:type="dxa"/>
            <w:tcBorders>
              <w:top w:val="single" w:sz="4" w:space="0" w:color="auto"/>
              <w:left w:val="single" w:sz="4" w:space="0" w:color="auto"/>
              <w:bottom w:val="single" w:sz="4" w:space="0" w:color="auto"/>
              <w:right w:val="single" w:sz="5" w:space="0" w:color="auto"/>
            </w:tcBorders>
            <w:shd w:val="clear" w:color="auto" w:fill="FFFF0B"/>
            <w:tcMar>
              <w:top w:w="20" w:type="nil"/>
              <w:left w:w="20" w:type="nil"/>
              <w:bottom w:w="20" w:type="nil"/>
              <w:right w:w="20" w:type="nil"/>
            </w:tcMar>
            <w:vAlign w:val="center"/>
          </w:tcPr>
          <w:p w14:paraId="513AAC1C" w14:textId="77777777" w:rsidR="00516DC0" w:rsidRPr="0020557D" w:rsidRDefault="00516DC0">
            <w:pPr>
              <w:widowControl w:val="0"/>
              <w:autoSpaceDE w:val="0"/>
              <w:autoSpaceDN w:val="0"/>
              <w:adjustRightInd w:val="0"/>
              <w:spacing w:after="240" w:line="240" w:lineRule="auto"/>
              <w:rPr>
                <w:rFonts w:asciiTheme="minorHAnsi" w:eastAsiaTheme="minorEastAsia" w:hAnsiTheme="minorHAnsi" w:cs="Times"/>
              </w:rPr>
            </w:pPr>
            <w:r w:rsidRPr="0020557D">
              <w:rPr>
                <w:rFonts w:asciiTheme="minorHAnsi" w:eastAsiaTheme="minorEastAsia" w:hAnsiTheme="minorHAnsi" w:cs="Arial"/>
              </w:rPr>
              <w:t xml:space="preserve">5. </w:t>
            </w:r>
          </w:p>
        </w:tc>
        <w:tc>
          <w:tcPr>
            <w:tcW w:w="5520" w:type="dxa"/>
            <w:tcBorders>
              <w:top w:val="single" w:sz="4" w:space="0" w:color="auto"/>
              <w:left w:val="single" w:sz="5" w:space="0" w:color="auto"/>
              <w:bottom w:val="single" w:sz="4" w:space="0" w:color="auto"/>
              <w:right w:val="single" w:sz="5" w:space="0" w:color="auto"/>
            </w:tcBorders>
            <w:shd w:val="clear" w:color="auto" w:fill="FFFF0B"/>
            <w:tcMar>
              <w:top w:w="20" w:type="nil"/>
              <w:left w:w="20" w:type="nil"/>
              <w:bottom w:w="20" w:type="nil"/>
              <w:right w:w="20" w:type="nil"/>
            </w:tcMar>
            <w:vAlign w:val="center"/>
          </w:tcPr>
          <w:p w14:paraId="52E98AC8" w14:textId="77777777" w:rsidR="00516DC0" w:rsidRPr="0020557D" w:rsidRDefault="00516DC0">
            <w:pPr>
              <w:widowControl w:val="0"/>
              <w:autoSpaceDE w:val="0"/>
              <w:autoSpaceDN w:val="0"/>
              <w:adjustRightInd w:val="0"/>
              <w:spacing w:after="240" w:line="240" w:lineRule="auto"/>
              <w:rPr>
                <w:rFonts w:asciiTheme="minorHAnsi" w:eastAsiaTheme="minorEastAsia" w:hAnsiTheme="minorHAnsi" w:cs="Times"/>
              </w:rPr>
            </w:pPr>
            <w:r w:rsidRPr="0020557D">
              <w:rPr>
                <w:rFonts w:asciiTheme="minorHAnsi" w:eastAsiaTheme="minorEastAsia" w:hAnsiTheme="minorHAnsi" w:cs="Arial"/>
              </w:rPr>
              <w:t xml:space="preserve">Gradbeni nadzor in splošni stroški </w:t>
            </w:r>
          </w:p>
        </w:tc>
        <w:tc>
          <w:tcPr>
            <w:tcW w:w="2180" w:type="dxa"/>
            <w:tcBorders>
              <w:top w:val="single" w:sz="4" w:space="0" w:color="auto"/>
              <w:left w:val="single" w:sz="4" w:space="0" w:color="auto"/>
              <w:bottom w:val="single" w:sz="4" w:space="0" w:color="auto"/>
              <w:right w:val="single" w:sz="5" w:space="0" w:color="auto"/>
            </w:tcBorders>
            <w:shd w:val="clear" w:color="auto" w:fill="D1D1D1"/>
            <w:tcMar>
              <w:top w:w="20" w:type="nil"/>
              <w:left w:w="20" w:type="nil"/>
              <w:bottom w:w="20" w:type="nil"/>
              <w:right w:w="20" w:type="nil"/>
            </w:tcMar>
            <w:vAlign w:val="center"/>
          </w:tcPr>
          <w:p w14:paraId="647E07FA" w14:textId="77777777" w:rsidR="00516DC0" w:rsidRPr="0020557D" w:rsidRDefault="00516DC0">
            <w:pPr>
              <w:widowControl w:val="0"/>
              <w:autoSpaceDE w:val="0"/>
              <w:autoSpaceDN w:val="0"/>
              <w:adjustRightInd w:val="0"/>
              <w:spacing w:after="240" w:line="240" w:lineRule="auto"/>
              <w:rPr>
                <w:rFonts w:asciiTheme="minorHAnsi" w:eastAsiaTheme="minorEastAsia" w:hAnsiTheme="minorHAnsi" w:cs="Times"/>
              </w:rPr>
            </w:pPr>
            <w:r w:rsidRPr="0020557D">
              <w:rPr>
                <w:rFonts w:asciiTheme="minorHAnsi" w:eastAsiaTheme="minorEastAsia" w:hAnsiTheme="minorHAnsi" w:cs="Arial"/>
              </w:rPr>
              <w:t xml:space="preserve">30.000,00 </w:t>
            </w:r>
          </w:p>
        </w:tc>
      </w:tr>
      <w:tr w:rsidR="00516DC0" w:rsidRPr="0020557D" w14:paraId="5AB28641" w14:textId="77777777" w:rsidTr="00516DC0">
        <w:tblPrEx>
          <w:tblBorders>
            <w:top w:val="none" w:sz="0" w:space="0" w:color="auto"/>
          </w:tblBorders>
        </w:tblPrEx>
        <w:tc>
          <w:tcPr>
            <w:tcW w:w="1100" w:type="dxa"/>
            <w:tcBorders>
              <w:top w:val="single" w:sz="4" w:space="0" w:color="auto"/>
              <w:left w:val="single" w:sz="4" w:space="0" w:color="auto"/>
              <w:bottom w:val="single" w:sz="5" w:space="0" w:color="auto"/>
              <w:right w:val="single" w:sz="5" w:space="0" w:color="auto"/>
            </w:tcBorders>
            <w:shd w:val="clear" w:color="auto" w:fill="FFFF0B"/>
            <w:tcMar>
              <w:top w:w="20" w:type="nil"/>
              <w:left w:w="20" w:type="nil"/>
              <w:bottom w:w="20" w:type="nil"/>
              <w:right w:w="20" w:type="nil"/>
            </w:tcMar>
            <w:vAlign w:val="center"/>
          </w:tcPr>
          <w:p w14:paraId="1F7FD32A" w14:textId="77777777" w:rsidR="00516DC0" w:rsidRPr="0020557D" w:rsidRDefault="00516DC0">
            <w:pPr>
              <w:widowControl w:val="0"/>
              <w:autoSpaceDE w:val="0"/>
              <w:autoSpaceDN w:val="0"/>
              <w:adjustRightInd w:val="0"/>
              <w:spacing w:after="0" w:line="240" w:lineRule="auto"/>
              <w:rPr>
                <w:rFonts w:asciiTheme="minorHAnsi" w:eastAsiaTheme="minorEastAsia" w:hAnsiTheme="minorHAnsi" w:cs="Times"/>
              </w:rPr>
            </w:pPr>
          </w:p>
        </w:tc>
        <w:tc>
          <w:tcPr>
            <w:tcW w:w="5520" w:type="dxa"/>
            <w:tcBorders>
              <w:top w:val="single" w:sz="4" w:space="0" w:color="auto"/>
              <w:left w:val="single" w:sz="5" w:space="0" w:color="auto"/>
              <w:bottom w:val="single" w:sz="5" w:space="0" w:color="auto"/>
              <w:right w:val="single" w:sz="5" w:space="0" w:color="auto"/>
            </w:tcBorders>
            <w:shd w:val="clear" w:color="auto" w:fill="FFFF0B"/>
            <w:tcMar>
              <w:top w:w="20" w:type="nil"/>
              <w:left w:w="20" w:type="nil"/>
              <w:bottom w:w="20" w:type="nil"/>
              <w:right w:w="20" w:type="nil"/>
            </w:tcMar>
            <w:vAlign w:val="center"/>
          </w:tcPr>
          <w:p w14:paraId="05D4AECE" w14:textId="77777777" w:rsidR="00516DC0" w:rsidRPr="0020557D" w:rsidRDefault="00516DC0">
            <w:pPr>
              <w:widowControl w:val="0"/>
              <w:autoSpaceDE w:val="0"/>
              <w:autoSpaceDN w:val="0"/>
              <w:adjustRightInd w:val="0"/>
              <w:spacing w:after="240" w:line="240" w:lineRule="auto"/>
              <w:rPr>
                <w:rFonts w:asciiTheme="minorHAnsi" w:eastAsiaTheme="minorEastAsia" w:hAnsiTheme="minorHAnsi" w:cs="Times"/>
              </w:rPr>
            </w:pPr>
            <w:r w:rsidRPr="0020557D">
              <w:rPr>
                <w:rFonts w:asciiTheme="minorHAnsi" w:eastAsiaTheme="minorEastAsia" w:hAnsiTheme="minorHAnsi" w:cs="Arial"/>
              </w:rPr>
              <w:t xml:space="preserve">SKUPAJ </w:t>
            </w:r>
          </w:p>
        </w:tc>
        <w:tc>
          <w:tcPr>
            <w:tcW w:w="2180" w:type="dxa"/>
            <w:tcBorders>
              <w:top w:val="single" w:sz="4" w:space="0" w:color="auto"/>
              <w:left w:val="single" w:sz="4" w:space="0" w:color="auto"/>
              <w:bottom w:val="single" w:sz="5" w:space="0" w:color="auto"/>
              <w:right w:val="single" w:sz="5" w:space="0" w:color="auto"/>
            </w:tcBorders>
            <w:shd w:val="clear" w:color="auto" w:fill="D1D1D1"/>
            <w:tcMar>
              <w:top w:w="20" w:type="nil"/>
              <w:left w:w="20" w:type="nil"/>
              <w:bottom w:w="20" w:type="nil"/>
              <w:right w:w="20" w:type="nil"/>
            </w:tcMar>
            <w:vAlign w:val="center"/>
          </w:tcPr>
          <w:p w14:paraId="4B42BF52" w14:textId="77777777" w:rsidR="00516DC0" w:rsidRPr="0020557D" w:rsidRDefault="00516DC0">
            <w:pPr>
              <w:widowControl w:val="0"/>
              <w:autoSpaceDE w:val="0"/>
              <w:autoSpaceDN w:val="0"/>
              <w:adjustRightInd w:val="0"/>
              <w:spacing w:after="240" w:line="240" w:lineRule="auto"/>
              <w:rPr>
                <w:rFonts w:asciiTheme="minorHAnsi" w:eastAsiaTheme="minorEastAsia" w:hAnsiTheme="minorHAnsi" w:cs="Times"/>
              </w:rPr>
            </w:pPr>
            <w:r w:rsidRPr="0020557D">
              <w:rPr>
                <w:rFonts w:asciiTheme="minorHAnsi" w:eastAsiaTheme="minorEastAsia" w:hAnsiTheme="minorHAnsi" w:cs="Arial"/>
              </w:rPr>
              <w:t xml:space="preserve">1.009.416,84 </w:t>
            </w:r>
          </w:p>
        </w:tc>
      </w:tr>
      <w:tr w:rsidR="00516DC0" w:rsidRPr="0020557D" w14:paraId="1BBACA4C" w14:textId="77777777" w:rsidTr="00516DC0">
        <w:tblPrEx>
          <w:tblBorders>
            <w:top w:val="none" w:sz="0" w:space="0" w:color="auto"/>
          </w:tblBorders>
        </w:tblPrEx>
        <w:tc>
          <w:tcPr>
            <w:tcW w:w="1100" w:type="dxa"/>
            <w:tcBorders>
              <w:top w:val="single" w:sz="5" w:space="0" w:color="auto"/>
              <w:left w:val="single" w:sz="4" w:space="0" w:color="auto"/>
              <w:bottom w:val="single" w:sz="5" w:space="0" w:color="auto"/>
              <w:right w:val="single" w:sz="5" w:space="0" w:color="auto"/>
            </w:tcBorders>
            <w:shd w:val="clear" w:color="auto" w:fill="FFFF0B"/>
            <w:tcMar>
              <w:top w:w="20" w:type="nil"/>
              <w:left w:w="20" w:type="nil"/>
              <w:bottom w:w="20" w:type="nil"/>
              <w:right w:w="20" w:type="nil"/>
            </w:tcMar>
            <w:vAlign w:val="center"/>
          </w:tcPr>
          <w:p w14:paraId="0DD540CF" w14:textId="77777777" w:rsidR="00516DC0" w:rsidRPr="0020557D" w:rsidRDefault="00516DC0">
            <w:pPr>
              <w:widowControl w:val="0"/>
              <w:autoSpaceDE w:val="0"/>
              <w:autoSpaceDN w:val="0"/>
              <w:adjustRightInd w:val="0"/>
              <w:spacing w:after="0" w:line="240" w:lineRule="auto"/>
              <w:rPr>
                <w:rFonts w:asciiTheme="minorHAnsi" w:eastAsiaTheme="minorEastAsia" w:hAnsiTheme="minorHAnsi" w:cs="Times"/>
              </w:rPr>
            </w:pPr>
          </w:p>
        </w:tc>
        <w:tc>
          <w:tcPr>
            <w:tcW w:w="5520" w:type="dxa"/>
            <w:tcBorders>
              <w:top w:val="single" w:sz="5" w:space="0" w:color="auto"/>
              <w:left w:val="single" w:sz="5" w:space="0" w:color="auto"/>
              <w:bottom w:val="single" w:sz="5" w:space="0" w:color="auto"/>
              <w:right w:val="single" w:sz="5" w:space="0" w:color="auto"/>
            </w:tcBorders>
            <w:shd w:val="clear" w:color="auto" w:fill="FFFF0B"/>
            <w:tcMar>
              <w:top w:w="20" w:type="nil"/>
              <w:left w:w="20" w:type="nil"/>
              <w:bottom w:w="20" w:type="nil"/>
              <w:right w:w="20" w:type="nil"/>
            </w:tcMar>
            <w:vAlign w:val="center"/>
          </w:tcPr>
          <w:p w14:paraId="49240CD5" w14:textId="77777777" w:rsidR="00516DC0" w:rsidRPr="0020557D" w:rsidRDefault="00516DC0">
            <w:pPr>
              <w:widowControl w:val="0"/>
              <w:autoSpaceDE w:val="0"/>
              <w:autoSpaceDN w:val="0"/>
              <w:adjustRightInd w:val="0"/>
              <w:spacing w:after="240" w:line="240" w:lineRule="auto"/>
              <w:rPr>
                <w:rFonts w:asciiTheme="minorHAnsi" w:eastAsiaTheme="minorEastAsia" w:hAnsiTheme="minorHAnsi" w:cs="Times"/>
              </w:rPr>
            </w:pPr>
            <w:r w:rsidRPr="0020557D">
              <w:rPr>
                <w:rFonts w:asciiTheme="minorHAnsi" w:eastAsiaTheme="minorEastAsia" w:hAnsiTheme="minorHAnsi" w:cs="Arial"/>
              </w:rPr>
              <w:t xml:space="preserve">DDV </w:t>
            </w:r>
          </w:p>
        </w:tc>
        <w:tc>
          <w:tcPr>
            <w:tcW w:w="2180" w:type="dxa"/>
            <w:tcBorders>
              <w:top w:val="single" w:sz="5" w:space="0" w:color="auto"/>
              <w:left w:val="single" w:sz="4" w:space="0" w:color="auto"/>
              <w:bottom w:val="single" w:sz="5" w:space="0" w:color="auto"/>
              <w:right w:val="single" w:sz="5" w:space="0" w:color="auto"/>
            </w:tcBorders>
            <w:shd w:val="clear" w:color="auto" w:fill="D1D1D1"/>
            <w:tcMar>
              <w:top w:w="20" w:type="nil"/>
              <w:left w:w="20" w:type="nil"/>
              <w:bottom w:w="20" w:type="nil"/>
              <w:right w:w="20" w:type="nil"/>
            </w:tcMar>
            <w:vAlign w:val="center"/>
          </w:tcPr>
          <w:p w14:paraId="070D13BC" w14:textId="77777777" w:rsidR="00516DC0" w:rsidRPr="0020557D" w:rsidRDefault="00516DC0">
            <w:pPr>
              <w:widowControl w:val="0"/>
              <w:autoSpaceDE w:val="0"/>
              <w:autoSpaceDN w:val="0"/>
              <w:adjustRightInd w:val="0"/>
              <w:spacing w:after="240" w:line="240" w:lineRule="auto"/>
              <w:rPr>
                <w:rFonts w:asciiTheme="minorHAnsi" w:eastAsiaTheme="minorEastAsia" w:hAnsiTheme="minorHAnsi" w:cs="Times"/>
              </w:rPr>
            </w:pPr>
            <w:r w:rsidRPr="0020557D">
              <w:rPr>
                <w:rFonts w:asciiTheme="minorHAnsi" w:eastAsiaTheme="minorEastAsia" w:hAnsiTheme="minorHAnsi" w:cs="Arial"/>
              </w:rPr>
              <w:t xml:space="preserve">94.762,28 </w:t>
            </w:r>
          </w:p>
        </w:tc>
      </w:tr>
      <w:tr w:rsidR="00516DC0" w:rsidRPr="0020557D" w14:paraId="6D11CAC3" w14:textId="77777777" w:rsidTr="00516DC0">
        <w:tc>
          <w:tcPr>
            <w:tcW w:w="1100" w:type="dxa"/>
            <w:tcBorders>
              <w:top w:val="single" w:sz="5" w:space="0" w:color="auto"/>
              <w:left w:val="single" w:sz="4" w:space="0" w:color="auto"/>
              <w:bottom w:val="single" w:sz="4" w:space="0" w:color="auto"/>
              <w:right w:val="single" w:sz="5" w:space="0" w:color="auto"/>
            </w:tcBorders>
            <w:shd w:val="clear" w:color="auto" w:fill="FFFF0B"/>
            <w:tcMar>
              <w:top w:w="20" w:type="nil"/>
              <w:left w:w="20" w:type="nil"/>
              <w:bottom w:w="20" w:type="nil"/>
              <w:right w:w="20" w:type="nil"/>
            </w:tcMar>
            <w:vAlign w:val="center"/>
          </w:tcPr>
          <w:p w14:paraId="67EF8585" w14:textId="77777777" w:rsidR="00516DC0" w:rsidRPr="0020557D" w:rsidRDefault="00516DC0">
            <w:pPr>
              <w:widowControl w:val="0"/>
              <w:autoSpaceDE w:val="0"/>
              <w:autoSpaceDN w:val="0"/>
              <w:adjustRightInd w:val="0"/>
              <w:spacing w:after="0" w:line="240" w:lineRule="auto"/>
              <w:rPr>
                <w:rFonts w:asciiTheme="minorHAnsi" w:eastAsiaTheme="minorEastAsia" w:hAnsiTheme="minorHAnsi" w:cs="Times"/>
              </w:rPr>
            </w:pPr>
          </w:p>
        </w:tc>
        <w:tc>
          <w:tcPr>
            <w:tcW w:w="5520" w:type="dxa"/>
            <w:tcBorders>
              <w:top w:val="single" w:sz="5" w:space="0" w:color="auto"/>
              <w:left w:val="single" w:sz="5" w:space="0" w:color="auto"/>
              <w:bottom w:val="single" w:sz="4" w:space="0" w:color="auto"/>
              <w:right w:val="single" w:sz="5" w:space="0" w:color="auto"/>
            </w:tcBorders>
            <w:shd w:val="clear" w:color="auto" w:fill="FFFF0B"/>
            <w:tcMar>
              <w:top w:w="20" w:type="nil"/>
              <w:left w:w="20" w:type="nil"/>
              <w:bottom w:w="20" w:type="nil"/>
              <w:right w:w="20" w:type="nil"/>
            </w:tcMar>
            <w:vAlign w:val="center"/>
          </w:tcPr>
          <w:p w14:paraId="6AE23D32" w14:textId="77777777" w:rsidR="00516DC0" w:rsidRPr="0020557D" w:rsidRDefault="00516DC0">
            <w:pPr>
              <w:widowControl w:val="0"/>
              <w:autoSpaceDE w:val="0"/>
              <w:autoSpaceDN w:val="0"/>
              <w:adjustRightInd w:val="0"/>
              <w:spacing w:after="240" w:line="240" w:lineRule="auto"/>
              <w:rPr>
                <w:rFonts w:asciiTheme="minorHAnsi" w:eastAsiaTheme="minorEastAsia" w:hAnsiTheme="minorHAnsi" w:cs="Times"/>
              </w:rPr>
            </w:pPr>
            <w:r w:rsidRPr="0020557D">
              <w:rPr>
                <w:rFonts w:asciiTheme="minorHAnsi" w:eastAsiaTheme="minorEastAsia" w:hAnsiTheme="minorHAnsi" w:cs="Arial"/>
              </w:rPr>
              <w:t xml:space="preserve">SKUPAJ Z DDV </w:t>
            </w:r>
          </w:p>
        </w:tc>
        <w:tc>
          <w:tcPr>
            <w:tcW w:w="2180" w:type="dxa"/>
            <w:tcBorders>
              <w:top w:val="single" w:sz="5" w:space="0" w:color="auto"/>
              <w:left w:val="single" w:sz="4" w:space="0" w:color="auto"/>
              <w:bottom w:val="single" w:sz="4" w:space="0" w:color="auto"/>
              <w:right w:val="single" w:sz="5" w:space="0" w:color="auto"/>
            </w:tcBorders>
            <w:shd w:val="clear" w:color="auto" w:fill="D1D1D1"/>
            <w:tcMar>
              <w:top w:w="20" w:type="nil"/>
              <w:left w:w="20" w:type="nil"/>
              <w:bottom w:w="20" w:type="nil"/>
              <w:right w:w="20" w:type="nil"/>
            </w:tcMar>
            <w:vAlign w:val="center"/>
          </w:tcPr>
          <w:p w14:paraId="04528700" w14:textId="77777777" w:rsidR="00516DC0" w:rsidRPr="0020557D" w:rsidRDefault="00516DC0">
            <w:pPr>
              <w:widowControl w:val="0"/>
              <w:autoSpaceDE w:val="0"/>
              <w:autoSpaceDN w:val="0"/>
              <w:adjustRightInd w:val="0"/>
              <w:spacing w:after="240" w:line="240" w:lineRule="auto"/>
              <w:rPr>
                <w:rFonts w:asciiTheme="minorHAnsi" w:eastAsiaTheme="minorEastAsia" w:hAnsiTheme="minorHAnsi" w:cs="Times"/>
              </w:rPr>
            </w:pPr>
            <w:r w:rsidRPr="0020557D">
              <w:rPr>
                <w:rFonts w:asciiTheme="minorHAnsi" w:eastAsiaTheme="minorEastAsia" w:hAnsiTheme="minorHAnsi" w:cs="Arial"/>
              </w:rPr>
              <w:t xml:space="preserve">1.104.179,12 </w:t>
            </w:r>
          </w:p>
        </w:tc>
      </w:tr>
    </w:tbl>
    <w:p w14:paraId="51408A3A" w14:textId="46CC5E98" w:rsidR="00AE0ABB" w:rsidRPr="00EA6FD5" w:rsidRDefault="00AE0ABB" w:rsidP="00EA6FD5">
      <w:pPr>
        <w:widowControl w:val="0"/>
        <w:autoSpaceDE w:val="0"/>
        <w:autoSpaceDN w:val="0"/>
        <w:adjustRightInd w:val="0"/>
        <w:spacing w:after="240" w:line="240" w:lineRule="auto"/>
        <w:rPr>
          <w:rFonts w:asciiTheme="minorHAnsi" w:eastAsiaTheme="minorEastAsia" w:hAnsiTheme="minorHAnsi" w:cs="Times"/>
        </w:rPr>
      </w:pPr>
      <w:bookmarkStart w:id="0" w:name="_GoBack"/>
      <w:bookmarkEnd w:id="0"/>
    </w:p>
    <w:sectPr w:rsidR="00AE0ABB" w:rsidRPr="00EA6FD5" w:rsidSect="00EC22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4F8C78" w14:textId="77777777" w:rsidR="003829B9" w:rsidRDefault="003829B9" w:rsidP="00EC2214">
      <w:pPr>
        <w:spacing w:after="0" w:line="240" w:lineRule="auto"/>
      </w:pPr>
      <w:r>
        <w:separator/>
      </w:r>
    </w:p>
  </w:endnote>
  <w:endnote w:type="continuationSeparator" w:id="0">
    <w:p w14:paraId="0064CA33" w14:textId="77777777" w:rsidR="003829B9" w:rsidRDefault="003829B9" w:rsidP="00EC2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Garamond">
    <w:panose1 w:val="020204040303010108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E1002AFF" w:usb1="C000605B" w:usb2="00000029" w:usb3="00000000" w:csb0="000101FF" w:csb1="00000000"/>
  </w:font>
  <w:font w:name="MS Mincho">
    <w:altName w:val="ＭＳ 明朝"/>
    <w:charset w:val="80"/>
    <w:family w:val="modern"/>
    <w:pitch w:val="fixed"/>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B02FCB" w14:textId="77777777" w:rsidR="003829B9" w:rsidRDefault="003829B9" w:rsidP="00EC2214">
      <w:pPr>
        <w:spacing w:after="0" w:line="240" w:lineRule="auto"/>
      </w:pPr>
      <w:r>
        <w:separator/>
      </w:r>
    </w:p>
  </w:footnote>
  <w:footnote w:type="continuationSeparator" w:id="0">
    <w:p w14:paraId="2E5ED205" w14:textId="77777777" w:rsidR="003829B9" w:rsidRDefault="003829B9" w:rsidP="00EC2214">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EF63E1"/>
    <w:multiLevelType w:val="hybridMultilevel"/>
    <w:tmpl w:val="E604D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450626"/>
    <w:multiLevelType w:val="hybridMultilevel"/>
    <w:tmpl w:val="01B00320"/>
    <w:lvl w:ilvl="0" w:tplc="8BE095FC">
      <w:start w:val="8330"/>
      <w:numFmt w:val="bullet"/>
      <w:lvlText w:val="-"/>
      <w:lvlJc w:val="left"/>
      <w:pPr>
        <w:ind w:left="720" w:hanging="360"/>
      </w:pPr>
      <w:rPr>
        <w:rFonts w:ascii="Times New Roman" w:eastAsia="Calibri" w:hAnsi="Times New Roman" w:cs="Times New Roman" w:hint="default"/>
        <w:color w:val="auto"/>
        <w:sz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13234D55"/>
    <w:multiLevelType w:val="hybridMultilevel"/>
    <w:tmpl w:val="DB584F42"/>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nsid w:val="13FE2B85"/>
    <w:multiLevelType w:val="hybridMultilevel"/>
    <w:tmpl w:val="6F823526"/>
    <w:lvl w:ilvl="0" w:tplc="257A28F4">
      <w:start w:val="1"/>
      <w:numFmt w:val="bullet"/>
      <w:lvlText w:val=""/>
      <w:lvlJc w:val="left"/>
      <w:pPr>
        <w:tabs>
          <w:tab w:val="num" w:pos="720"/>
        </w:tabs>
        <w:ind w:left="720" w:hanging="360"/>
      </w:pPr>
      <w:rPr>
        <w:rFonts w:ascii="Symbol" w:hAnsi="Symbol" w:hint="default"/>
        <w:color w:val="auto"/>
        <w:sz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19F8750E"/>
    <w:multiLevelType w:val="singleLevel"/>
    <w:tmpl w:val="C5807664"/>
    <w:lvl w:ilvl="0">
      <w:start w:val="1"/>
      <w:numFmt w:val="decimalZero"/>
      <w:lvlText w:val="%1."/>
      <w:lvlJc w:val="left"/>
      <w:pPr>
        <w:tabs>
          <w:tab w:val="num" w:pos="390"/>
        </w:tabs>
        <w:ind w:left="390" w:hanging="390"/>
      </w:pPr>
      <w:rPr>
        <w:rFonts w:hint="default"/>
      </w:rPr>
    </w:lvl>
  </w:abstractNum>
  <w:abstractNum w:abstractNumId="6">
    <w:nsid w:val="2AA81DC1"/>
    <w:multiLevelType w:val="hybridMultilevel"/>
    <w:tmpl w:val="80E8ADAC"/>
    <w:lvl w:ilvl="0" w:tplc="FFFFFFFF">
      <w:start w:val="1"/>
      <w:numFmt w:val="bullet"/>
      <w:lvlText w:val=""/>
      <w:lvlJc w:val="left"/>
      <w:pPr>
        <w:tabs>
          <w:tab w:val="num" w:pos="1080"/>
        </w:tabs>
        <w:ind w:left="1080" w:hanging="360"/>
      </w:pPr>
      <w:rPr>
        <w:rFonts w:ascii="Symbol" w:hAnsi="Symbol" w:hint="default"/>
        <w:color w:val="auto"/>
        <w:sz w:val="16"/>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7">
    <w:nsid w:val="3D7C0A6C"/>
    <w:multiLevelType w:val="multilevel"/>
    <w:tmpl w:val="0F3E3C1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8">
    <w:nsid w:val="6595518F"/>
    <w:multiLevelType w:val="singleLevel"/>
    <w:tmpl w:val="0409000F"/>
    <w:lvl w:ilvl="0">
      <w:start w:val="1"/>
      <w:numFmt w:val="decimal"/>
      <w:lvlText w:val="%1."/>
      <w:lvlJc w:val="left"/>
      <w:pPr>
        <w:tabs>
          <w:tab w:val="num" w:pos="360"/>
        </w:tabs>
        <w:ind w:left="360" w:hanging="360"/>
      </w:pPr>
      <w:rPr>
        <w:rFonts w:hint="default"/>
      </w:rPr>
    </w:lvl>
  </w:abstractNum>
  <w:abstractNum w:abstractNumId="9">
    <w:nsid w:val="6F3525C8"/>
    <w:multiLevelType w:val="hybridMultilevel"/>
    <w:tmpl w:val="5E08C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C982DEF"/>
    <w:multiLevelType w:val="hybridMultilevel"/>
    <w:tmpl w:val="EA823C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0"/>
  </w:num>
  <w:num w:numId="4">
    <w:abstractNumId w:val="5"/>
  </w:num>
  <w:num w:numId="5">
    <w:abstractNumId w:val="4"/>
  </w:num>
  <w:num w:numId="6">
    <w:abstractNumId w:val="6"/>
  </w:num>
  <w:num w:numId="7">
    <w:abstractNumId w:val="3"/>
  </w:num>
  <w:num w:numId="8">
    <w:abstractNumId w:val="1"/>
  </w:num>
  <w:num w:numId="9">
    <w:abstractNumId w:val="2"/>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214"/>
    <w:rsid w:val="00055D37"/>
    <w:rsid w:val="000F1B17"/>
    <w:rsid w:val="001008CF"/>
    <w:rsid w:val="0020557D"/>
    <w:rsid w:val="00277478"/>
    <w:rsid w:val="003059AC"/>
    <w:rsid w:val="003829B9"/>
    <w:rsid w:val="00471D85"/>
    <w:rsid w:val="00516DC0"/>
    <w:rsid w:val="005A0400"/>
    <w:rsid w:val="005A479A"/>
    <w:rsid w:val="005C75A2"/>
    <w:rsid w:val="005D2CC5"/>
    <w:rsid w:val="006D64EE"/>
    <w:rsid w:val="006F4C82"/>
    <w:rsid w:val="007245D8"/>
    <w:rsid w:val="0073162F"/>
    <w:rsid w:val="008A1FD3"/>
    <w:rsid w:val="008B0691"/>
    <w:rsid w:val="008F7A62"/>
    <w:rsid w:val="0090373E"/>
    <w:rsid w:val="0093165D"/>
    <w:rsid w:val="009B6D43"/>
    <w:rsid w:val="009D23DD"/>
    <w:rsid w:val="00A70FA3"/>
    <w:rsid w:val="00AA7448"/>
    <w:rsid w:val="00AE0ABB"/>
    <w:rsid w:val="00B551E5"/>
    <w:rsid w:val="00D37B0C"/>
    <w:rsid w:val="00DE746C"/>
    <w:rsid w:val="00E246CB"/>
    <w:rsid w:val="00EA6FD5"/>
    <w:rsid w:val="00EC2214"/>
    <w:rsid w:val="00F01C9D"/>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14ABB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214"/>
    <w:pPr>
      <w:spacing w:after="200" w:line="276" w:lineRule="auto"/>
    </w:pPr>
    <w:rPr>
      <w:rFonts w:ascii="Cambria" w:eastAsia="Cambria" w:hAnsi="Cambria" w:cs="Times New Roman"/>
      <w:sz w:val="22"/>
      <w:szCs w:val="22"/>
      <w:lang w:val="sl-SI"/>
    </w:rPr>
  </w:style>
  <w:style w:type="paragraph" w:styleId="Heading1">
    <w:name w:val="heading 1"/>
    <w:basedOn w:val="Normal"/>
    <w:next w:val="Normal"/>
    <w:link w:val="Heading1Char"/>
    <w:qFormat/>
    <w:rsid w:val="00EC2214"/>
    <w:pPr>
      <w:keepNext/>
      <w:spacing w:before="240" w:after="60" w:line="240" w:lineRule="auto"/>
      <w:outlineLvl w:val="0"/>
    </w:pPr>
    <w:rPr>
      <w:rFonts w:eastAsia="Times New Roman"/>
      <w:b/>
      <w:bCs/>
      <w:kern w:val="32"/>
      <w:sz w:val="32"/>
      <w:szCs w:val="32"/>
    </w:rPr>
  </w:style>
  <w:style w:type="paragraph" w:styleId="Heading2">
    <w:name w:val="heading 2"/>
    <w:basedOn w:val="Normal"/>
    <w:next w:val="Normal"/>
    <w:link w:val="Heading2Char"/>
    <w:qFormat/>
    <w:rsid w:val="00EC2214"/>
    <w:pPr>
      <w:keepNext/>
      <w:spacing w:before="240" w:after="60" w:line="240" w:lineRule="auto"/>
      <w:outlineLvl w:val="1"/>
    </w:pPr>
    <w:rPr>
      <w:rFonts w:ascii="Arial" w:eastAsia="Times New Roman" w:hAnsi="Arial" w:cs="Arial"/>
      <w:b/>
      <w:bCs/>
      <w:i/>
      <w:iCs/>
      <w:sz w:val="28"/>
      <w:szCs w:val="28"/>
      <w:lang w:eastAsia="sl-SI"/>
    </w:rPr>
  </w:style>
  <w:style w:type="paragraph" w:styleId="Heading3">
    <w:name w:val="heading 3"/>
    <w:basedOn w:val="Normal"/>
    <w:next w:val="Normal"/>
    <w:link w:val="Heading3Char"/>
    <w:qFormat/>
    <w:rsid w:val="00EC2214"/>
    <w:pPr>
      <w:keepNext/>
      <w:spacing w:before="240" w:after="60" w:line="240" w:lineRule="auto"/>
      <w:outlineLvl w:val="2"/>
    </w:pPr>
    <w:rPr>
      <w:rFonts w:ascii="Arial" w:eastAsia="Times New Roman" w:hAnsi="Arial" w:cs="Arial"/>
      <w:b/>
      <w:bCs/>
      <w:sz w:val="26"/>
      <w:szCs w:val="26"/>
      <w:lang w:eastAsia="sl-SI"/>
    </w:rPr>
  </w:style>
  <w:style w:type="paragraph" w:styleId="Heading4">
    <w:name w:val="heading 4"/>
    <w:basedOn w:val="Normal"/>
    <w:next w:val="Normal"/>
    <w:link w:val="Heading4Char"/>
    <w:uiPriority w:val="9"/>
    <w:unhideWhenUsed/>
    <w:qFormat/>
    <w:rsid w:val="00EC2214"/>
    <w:pPr>
      <w:keepNext/>
      <w:spacing w:before="240" w:after="60"/>
      <w:outlineLvl w:val="3"/>
    </w:pPr>
    <w:rPr>
      <w:rFonts w:eastAsia="ＭＳ 明朝"/>
      <w:b/>
      <w:bCs/>
      <w:sz w:val="28"/>
      <w:szCs w:val="28"/>
    </w:rPr>
  </w:style>
  <w:style w:type="paragraph" w:styleId="Heading6">
    <w:name w:val="heading 6"/>
    <w:basedOn w:val="Normal"/>
    <w:next w:val="Normal"/>
    <w:link w:val="Heading6Char"/>
    <w:qFormat/>
    <w:rsid w:val="00EC2214"/>
    <w:pPr>
      <w:spacing w:before="240" w:after="60" w:line="240" w:lineRule="auto"/>
      <w:outlineLvl w:val="5"/>
    </w:pPr>
    <w:rPr>
      <w:rFonts w:ascii="Times New Roman" w:eastAsia="Times New Roman" w:hAnsi="Times New Roman"/>
      <w:b/>
      <w:bCs/>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2214"/>
    <w:rPr>
      <w:rFonts w:ascii="Cambria" w:eastAsia="Times New Roman" w:hAnsi="Cambria" w:cs="Times New Roman"/>
      <w:b/>
      <w:bCs/>
      <w:kern w:val="32"/>
      <w:sz w:val="32"/>
      <w:szCs w:val="32"/>
      <w:lang w:val="sl-SI"/>
    </w:rPr>
  </w:style>
  <w:style w:type="character" w:customStyle="1" w:styleId="Heading2Char">
    <w:name w:val="Heading 2 Char"/>
    <w:basedOn w:val="DefaultParagraphFont"/>
    <w:link w:val="Heading2"/>
    <w:rsid w:val="00EC2214"/>
    <w:rPr>
      <w:rFonts w:ascii="Arial" w:eastAsia="Times New Roman" w:hAnsi="Arial" w:cs="Arial"/>
      <w:b/>
      <w:bCs/>
      <w:i/>
      <w:iCs/>
      <w:sz w:val="28"/>
      <w:szCs w:val="28"/>
      <w:lang w:val="sl-SI" w:eastAsia="sl-SI"/>
    </w:rPr>
  </w:style>
  <w:style w:type="character" w:customStyle="1" w:styleId="Heading3Char">
    <w:name w:val="Heading 3 Char"/>
    <w:basedOn w:val="DefaultParagraphFont"/>
    <w:link w:val="Heading3"/>
    <w:rsid w:val="00EC2214"/>
    <w:rPr>
      <w:rFonts w:ascii="Arial" w:eastAsia="Times New Roman" w:hAnsi="Arial" w:cs="Arial"/>
      <w:b/>
      <w:bCs/>
      <w:sz w:val="26"/>
      <w:szCs w:val="26"/>
      <w:lang w:val="sl-SI" w:eastAsia="sl-SI"/>
    </w:rPr>
  </w:style>
  <w:style w:type="character" w:customStyle="1" w:styleId="Heading4Char">
    <w:name w:val="Heading 4 Char"/>
    <w:basedOn w:val="DefaultParagraphFont"/>
    <w:link w:val="Heading4"/>
    <w:uiPriority w:val="9"/>
    <w:rsid w:val="00EC2214"/>
    <w:rPr>
      <w:rFonts w:ascii="Cambria" w:eastAsia="ＭＳ 明朝" w:hAnsi="Cambria" w:cs="Times New Roman"/>
      <w:b/>
      <w:bCs/>
      <w:sz w:val="28"/>
      <w:szCs w:val="28"/>
      <w:lang w:val="sl-SI"/>
    </w:rPr>
  </w:style>
  <w:style w:type="character" w:customStyle="1" w:styleId="Heading6Char">
    <w:name w:val="Heading 6 Char"/>
    <w:basedOn w:val="DefaultParagraphFont"/>
    <w:link w:val="Heading6"/>
    <w:rsid w:val="00EC2214"/>
    <w:rPr>
      <w:rFonts w:ascii="Times New Roman" w:eastAsia="Times New Roman" w:hAnsi="Times New Roman" w:cs="Times New Roman"/>
      <w:b/>
      <w:bCs/>
      <w:sz w:val="22"/>
      <w:szCs w:val="22"/>
      <w:lang w:val="sl-SI" w:eastAsia="sl-SI"/>
    </w:rPr>
  </w:style>
  <w:style w:type="paragraph" w:styleId="Header">
    <w:name w:val="header"/>
    <w:basedOn w:val="Normal"/>
    <w:link w:val="HeaderChar"/>
    <w:uiPriority w:val="99"/>
    <w:unhideWhenUsed/>
    <w:rsid w:val="00EC2214"/>
    <w:pPr>
      <w:tabs>
        <w:tab w:val="center" w:pos="4536"/>
        <w:tab w:val="right" w:pos="9072"/>
      </w:tabs>
      <w:spacing w:after="0" w:line="240" w:lineRule="auto"/>
    </w:pPr>
  </w:style>
  <w:style w:type="character" w:customStyle="1" w:styleId="HeaderChar">
    <w:name w:val="Header Char"/>
    <w:basedOn w:val="DefaultParagraphFont"/>
    <w:link w:val="Header"/>
    <w:uiPriority w:val="99"/>
    <w:rsid w:val="00EC2214"/>
    <w:rPr>
      <w:rFonts w:ascii="Cambria" w:eastAsia="Cambria" w:hAnsi="Cambria" w:cs="Times New Roman"/>
      <w:sz w:val="22"/>
      <w:szCs w:val="22"/>
      <w:lang w:val="sl-SI"/>
    </w:rPr>
  </w:style>
  <w:style w:type="paragraph" w:styleId="BodyText2">
    <w:name w:val="Body Text 2"/>
    <w:basedOn w:val="Normal"/>
    <w:link w:val="BodyText2Char"/>
    <w:unhideWhenUsed/>
    <w:rsid w:val="00EC2214"/>
    <w:pPr>
      <w:spacing w:after="120" w:line="480" w:lineRule="auto"/>
    </w:pPr>
    <w:rPr>
      <w:rFonts w:ascii="Calibri" w:eastAsia="Calibri" w:hAnsi="Calibri"/>
    </w:rPr>
  </w:style>
  <w:style w:type="character" w:customStyle="1" w:styleId="BodyText2Char">
    <w:name w:val="Body Text 2 Char"/>
    <w:basedOn w:val="DefaultParagraphFont"/>
    <w:link w:val="BodyText2"/>
    <w:rsid w:val="00EC2214"/>
    <w:rPr>
      <w:rFonts w:ascii="Calibri" w:eastAsia="Calibri" w:hAnsi="Calibri" w:cs="Times New Roman"/>
      <w:sz w:val="22"/>
      <w:szCs w:val="22"/>
      <w:lang w:val="sl-SI"/>
    </w:rPr>
  </w:style>
  <w:style w:type="paragraph" w:styleId="BodyText">
    <w:name w:val="Body Text"/>
    <w:basedOn w:val="Normal"/>
    <w:link w:val="BodyTextChar"/>
    <w:uiPriority w:val="99"/>
    <w:semiHidden/>
    <w:unhideWhenUsed/>
    <w:rsid w:val="00EC2214"/>
    <w:pPr>
      <w:spacing w:after="120"/>
    </w:pPr>
  </w:style>
  <w:style w:type="character" w:customStyle="1" w:styleId="BodyTextChar">
    <w:name w:val="Body Text Char"/>
    <w:basedOn w:val="DefaultParagraphFont"/>
    <w:link w:val="BodyText"/>
    <w:uiPriority w:val="99"/>
    <w:semiHidden/>
    <w:rsid w:val="00EC2214"/>
    <w:rPr>
      <w:rFonts w:ascii="Cambria" w:eastAsia="Cambria" w:hAnsi="Cambria" w:cs="Times New Roman"/>
      <w:sz w:val="22"/>
      <w:szCs w:val="22"/>
      <w:lang w:val="sl-SI"/>
    </w:rPr>
  </w:style>
  <w:style w:type="paragraph" w:styleId="BodyTextIndent">
    <w:name w:val="Body Text Indent"/>
    <w:basedOn w:val="Normal"/>
    <w:link w:val="BodyTextIndentChar"/>
    <w:uiPriority w:val="99"/>
    <w:unhideWhenUsed/>
    <w:rsid w:val="00EC2214"/>
    <w:pPr>
      <w:spacing w:after="120"/>
      <w:ind w:left="360"/>
    </w:pPr>
  </w:style>
  <w:style w:type="character" w:customStyle="1" w:styleId="BodyTextIndentChar">
    <w:name w:val="Body Text Indent Char"/>
    <w:basedOn w:val="DefaultParagraphFont"/>
    <w:link w:val="BodyTextIndent"/>
    <w:uiPriority w:val="99"/>
    <w:rsid w:val="00EC2214"/>
    <w:rPr>
      <w:rFonts w:ascii="Cambria" w:eastAsia="Cambria" w:hAnsi="Cambria" w:cs="Times New Roman"/>
      <w:sz w:val="22"/>
      <w:szCs w:val="22"/>
      <w:lang w:val="sl-SI"/>
    </w:rPr>
  </w:style>
  <w:style w:type="paragraph" w:styleId="Title">
    <w:name w:val="Title"/>
    <w:aliases w:val="NASLOV.KARIN1,Naslov karin1"/>
    <w:basedOn w:val="Normal"/>
    <w:link w:val="TitleChar"/>
    <w:qFormat/>
    <w:rsid w:val="00EC2214"/>
    <w:pPr>
      <w:spacing w:after="0" w:line="240" w:lineRule="auto"/>
      <w:jc w:val="center"/>
    </w:pPr>
    <w:rPr>
      <w:rFonts w:ascii="Times New Roman" w:eastAsia="Times New Roman" w:hAnsi="Times New Roman"/>
      <w:b/>
      <w:bCs/>
      <w:sz w:val="28"/>
      <w:szCs w:val="24"/>
      <w:lang w:eastAsia="sl-SI"/>
    </w:rPr>
  </w:style>
  <w:style w:type="character" w:customStyle="1" w:styleId="TitleChar">
    <w:name w:val="Title Char"/>
    <w:aliases w:val="NASLOV.KARIN1 Char1,Naslov karin1 Char1"/>
    <w:basedOn w:val="DefaultParagraphFont"/>
    <w:link w:val="Title"/>
    <w:rsid w:val="00EC2214"/>
    <w:rPr>
      <w:rFonts w:ascii="Times New Roman" w:eastAsia="Times New Roman" w:hAnsi="Times New Roman" w:cs="Times New Roman"/>
      <w:b/>
      <w:bCs/>
      <w:sz w:val="28"/>
      <w:lang w:val="sl-SI" w:eastAsia="sl-SI"/>
    </w:rPr>
  </w:style>
  <w:style w:type="paragraph" w:styleId="NoSpacing">
    <w:name w:val="No Spacing"/>
    <w:uiPriority w:val="1"/>
    <w:qFormat/>
    <w:rsid w:val="00EC2214"/>
    <w:rPr>
      <w:rFonts w:ascii="Garamond" w:eastAsia="Calibri" w:hAnsi="Garamond" w:cs="Times New Roman"/>
      <w:lang w:val="sl-SI"/>
    </w:rPr>
  </w:style>
  <w:style w:type="paragraph" w:customStyle="1" w:styleId="Slog">
    <w:name w:val="Slog"/>
    <w:rsid w:val="00EC2214"/>
    <w:pPr>
      <w:widowControl w:val="0"/>
      <w:suppressAutoHyphens/>
      <w:autoSpaceDE w:val="0"/>
    </w:pPr>
    <w:rPr>
      <w:rFonts w:ascii="Arial" w:eastAsia="Arial" w:hAnsi="Arial" w:cs="Arial"/>
      <w:kern w:val="1"/>
      <w:lang w:val="sl-SI" w:eastAsia="zh-CN"/>
    </w:rPr>
  </w:style>
  <w:style w:type="character" w:styleId="Hyperlink">
    <w:name w:val="Hyperlink"/>
    <w:uiPriority w:val="99"/>
    <w:unhideWhenUsed/>
    <w:rsid w:val="00EC2214"/>
    <w:rPr>
      <w:color w:val="0000FF"/>
      <w:u w:val="single"/>
    </w:rPr>
  </w:style>
  <w:style w:type="paragraph" w:styleId="Footer">
    <w:name w:val="footer"/>
    <w:basedOn w:val="Normal"/>
    <w:link w:val="FooterChar"/>
    <w:uiPriority w:val="99"/>
    <w:unhideWhenUsed/>
    <w:rsid w:val="00EC2214"/>
    <w:pPr>
      <w:tabs>
        <w:tab w:val="center" w:pos="4320"/>
        <w:tab w:val="right" w:pos="8640"/>
      </w:tabs>
      <w:spacing w:after="0" w:line="240" w:lineRule="auto"/>
    </w:pPr>
  </w:style>
  <w:style w:type="character" w:customStyle="1" w:styleId="FooterChar">
    <w:name w:val="Footer Char"/>
    <w:basedOn w:val="DefaultParagraphFont"/>
    <w:link w:val="Footer"/>
    <w:uiPriority w:val="99"/>
    <w:rsid w:val="00EC2214"/>
    <w:rPr>
      <w:rFonts w:ascii="Cambria" w:eastAsia="Cambria" w:hAnsi="Cambria" w:cs="Times New Roman"/>
      <w:sz w:val="22"/>
      <w:szCs w:val="22"/>
      <w:lang w:val="sl-SI"/>
    </w:rPr>
  </w:style>
  <w:style w:type="character" w:customStyle="1" w:styleId="TitleChar1">
    <w:name w:val="Title Char1"/>
    <w:aliases w:val="NASLOV.KARIN1 Char,Naslov karin1 Char"/>
    <w:rsid w:val="00A70FA3"/>
    <w:rPr>
      <w:rFonts w:ascii="Times New Roman" w:eastAsia="Times New Roman" w:hAnsi="Times New Roman" w:cs="Times New Roman"/>
      <w:b/>
      <w:bCs/>
      <w:sz w:val="28"/>
      <w:szCs w:val="20"/>
      <w:lang w:val="sl-SI" w:eastAsia="sl-SI"/>
    </w:rPr>
  </w:style>
  <w:style w:type="paragraph" w:styleId="BalloonText">
    <w:name w:val="Balloon Text"/>
    <w:basedOn w:val="Normal"/>
    <w:link w:val="BalloonTextChar"/>
    <w:uiPriority w:val="99"/>
    <w:semiHidden/>
    <w:unhideWhenUsed/>
    <w:rsid w:val="008F7A6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7A62"/>
    <w:rPr>
      <w:rFonts w:ascii="Lucida Grande" w:eastAsia="Cambria" w:hAnsi="Lucida Grande" w:cs="Lucida Grande"/>
      <w:sz w:val="18"/>
      <w:szCs w:val="18"/>
      <w:lang w:val="sl-SI"/>
    </w:rPr>
  </w:style>
  <w:style w:type="paragraph" w:styleId="ListParagraph">
    <w:name w:val="List Paragraph"/>
    <w:basedOn w:val="Normal"/>
    <w:uiPriority w:val="34"/>
    <w:qFormat/>
    <w:rsid w:val="0073162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214"/>
    <w:pPr>
      <w:spacing w:after="200" w:line="276" w:lineRule="auto"/>
    </w:pPr>
    <w:rPr>
      <w:rFonts w:ascii="Cambria" w:eastAsia="Cambria" w:hAnsi="Cambria" w:cs="Times New Roman"/>
      <w:sz w:val="22"/>
      <w:szCs w:val="22"/>
      <w:lang w:val="sl-SI"/>
    </w:rPr>
  </w:style>
  <w:style w:type="paragraph" w:styleId="Heading1">
    <w:name w:val="heading 1"/>
    <w:basedOn w:val="Normal"/>
    <w:next w:val="Normal"/>
    <w:link w:val="Heading1Char"/>
    <w:qFormat/>
    <w:rsid w:val="00EC2214"/>
    <w:pPr>
      <w:keepNext/>
      <w:spacing w:before="240" w:after="60" w:line="240" w:lineRule="auto"/>
      <w:outlineLvl w:val="0"/>
    </w:pPr>
    <w:rPr>
      <w:rFonts w:eastAsia="Times New Roman"/>
      <w:b/>
      <w:bCs/>
      <w:kern w:val="32"/>
      <w:sz w:val="32"/>
      <w:szCs w:val="32"/>
    </w:rPr>
  </w:style>
  <w:style w:type="paragraph" w:styleId="Heading2">
    <w:name w:val="heading 2"/>
    <w:basedOn w:val="Normal"/>
    <w:next w:val="Normal"/>
    <w:link w:val="Heading2Char"/>
    <w:qFormat/>
    <w:rsid w:val="00EC2214"/>
    <w:pPr>
      <w:keepNext/>
      <w:spacing w:before="240" w:after="60" w:line="240" w:lineRule="auto"/>
      <w:outlineLvl w:val="1"/>
    </w:pPr>
    <w:rPr>
      <w:rFonts w:ascii="Arial" w:eastAsia="Times New Roman" w:hAnsi="Arial" w:cs="Arial"/>
      <w:b/>
      <w:bCs/>
      <w:i/>
      <w:iCs/>
      <w:sz w:val="28"/>
      <w:szCs w:val="28"/>
      <w:lang w:eastAsia="sl-SI"/>
    </w:rPr>
  </w:style>
  <w:style w:type="paragraph" w:styleId="Heading3">
    <w:name w:val="heading 3"/>
    <w:basedOn w:val="Normal"/>
    <w:next w:val="Normal"/>
    <w:link w:val="Heading3Char"/>
    <w:qFormat/>
    <w:rsid w:val="00EC2214"/>
    <w:pPr>
      <w:keepNext/>
      <w:spacing w:before="240" w:after="60" w:line="240" w:lineRule="auto"/>
      <w:outlineLvl w:val="2"/>
    </w:pPr>
    <w:rPr>
      <w:rFonts w:ascii="Arial" w:eastAsia="Times New Roman" w:hAnsi="Arial" w:cs="Arial"/>
      <w:b/>
      <w:bCs/>
      <w:sz w:val="26"/>
      <w:szCs w:val="26"/>
      <w:lang w:eastAsia="sl-SI"/>
    </w:rPr>
  </w:style>
  <w:style w:type="paragraph" w:styleId="Heading4">
    <w:name w:val="heading 4"/>
    <w:basedOn w:val="Normal"/>
    <w:next w:val="Normal"/>
    <w:link w:val="Heading4Char"/>
    <w:uiPriority w:val="9"/>
    <w:unhideWhenUsed/>
    <w:qFormat/>
    <w:rsid w:val="00EC2214"/>
    <w:pPr>
      <w:keepNext/>
      <w:spacing w:before="240" w:after="60"/>
      <w:outlineLvl w:val="3"/>
    </w:pPr>
    <w:rPr>
      <w:rFonts w:eastAsia="ＭＳ 明朝"/>
      <w:b/>
      <w:bCs/>
      <w:sz w:val="28"/>
      <w:szCs w:val="28"/>
    </w:rPr>
  </w:style>
  <w:style w:type="paragraph" w:styleId="Heading6">
    <w:name w:val="heading 6"/>
    <w:basedOn w:val="Normal"/>
    <w:next w:val="Normal"/>
    <w:link w:val="Heading6Char"/>
    <w:qFormat/>
    <w:rsid w:val="00EC2214"/>
    <w:pPr>
      <w:spacing w:before="240" w:after="60" w:line="240" w:lineRule="auto"/>
      <w:outlineLvl w:val="5"/>
    </w:pPr>
    <w:rPr>
      <w:rFonts w:ascii="Times New Roman" w:eastAsia="Times New Roman" w:hAnsi="Times New Roman"/>
      <w:b/>
      <w:bCs/>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2214"/>
    <w:rPr>
      <w:rFonts w:ascii="Cambria" w:eastAsia="Times New Roman" w:hAnsi="Cambria" w:cs="Times New Roman"/>
      <w:b/>
      <w:bCs/>
      <w:kern w:val="32"/>
      <w:sz w:val="32"/>
      <w:szCs w:val="32"/>
      <w:lang w:val="sl-SI"/>
    </w:rPr>
  </w:style>
  <w:style w:type="character" w:customStyle="1" w:styleId="Heading2Char">
    <w:name w:val="Heading 2 Char"/>
    <w:basedOn w:val="DefaultParagraphFont"/>
    <w:link w:val="Heading2"/>
    <w:rsid w:val="00EC2214"/>
    <w:rPr>
      <w:rFonts w:ascii="Arial" w:eastAsia="Times New Roman" w:hAnsi="Arial" w:cs="Arial"/>
      <w:b/>
      <w:bCs/>
      <w:i/>
      <w:iCs/>
      <w:sz w:val="28"/>
      <w:szCs w:val="28"/>
      <w:lang w:val="sl-SI" w:eastAsia="sl-SI"/>
    </w:rPr>
  </w:style>
  <w:style w:type="character" w:customStyle="1" w:styleId="Heading3Char">
    <w:name w:val="Heading 3 Char"/>
    <w:basedOn w:val="DefaultParagraphFont"/>
    <w:link w:val="Heading3"/>
    <w:rsid w:val="00EC2214"/>
    <w:rPr>
      <w:rFonts w:ascii="Arial" w:eastAsia="Times New Roman" w:hAnsi="Arial" w:cs="Arial"/>
      <w:b/>
      <w:bCs/>
      <w:sz w:val="26"/>
      <w:szCs w:val="26"/>
      <w:lang w:val="sl-SI" w:eastAsia="sl-SI"/>
    </w:rPr>
  </w:style>
  <w:style w:type="character" w:customStyle="1" w:styleId="Heading4Char">
    <w:name w:val="Heading 4 Char"/>
    <w:basedOn w:val="DefaultParagraphFont"/>
    <w:link w:val="Heading4"/>
    <w:uiPriority w:val="9"/>
    <w:rsid w:val="00EC2214"/>
    <w:rPr>
      <w:rFonts w:ascii="Cambria" w:eastAsia="ＭＳ 明朝" w:hAnsi="Cambria" w:cs="Times New Roman"/>
      <w:b/>
      <w:bCs/>
      <w:sz w:val="28"/>
      <w:szCs w:val="28"/>
      <w:lang w:val="sl-SI"/>
    </w:rPr>
  </w:style>
  <w:style w:type="character" w:customStyle="1" w:styleId="Heading6Char">
    <w:name w:val="Heading 6 Char"/>
    <w:basedOn w:val="DefaultParagraphFont"/>
    <w:link w:val="Heading6"/>
    <w:rsid w:val="00EC2214"/>
    <w:rPr>
      <w:rFonts w:ascii="Times New Roman" w:eastAsia="Times New Roman" w:hAnsi="Times New Roman" w:cs="Times New Roman"/>
      <w:b/>
      <w:bCs/>
      <w:sz w:val="22"/>
      <w:szCs w:val="22"/>
      <w:lang w:val="sl-SI" w:eastAsia="sl-SI"/>
    </w:rPr>
  </w:style>
  <w:style w:type="paragraph" w:styleId="Header">
    <w:name w:val="header"/>
    <w:basedOn w:val="Normal"/>
    <w:link w:val="HeaderChar"/>
    <w:uiPriority w:val="99"/>
    <w:unhideWhenUsed/>
    <w:rsid w:val="00EC2214"/>
    <w:pPr>
      <w:tabs>
        <w:tab w:val="center" w:pos="4536"/>
        <w:tab w:val="right" w:pos="9072"/>
      </w:tabs>
      <w:spacing w:after="0" w:line="240" w:lineRule="auto"/>
    </w:pPr>
  </w:style>
  <w:style w:type="character" w:customStyle="1" w:styleId="HeaderChar">
    <w:name w:val="Header Char"/>
    <w:basedOn w:val="DefaultParagraphFont"/>
    <w:link w:val="Header"/>
    <w:uiPriority w:val="99"/>
    <w:rsid w:val="00EC2214"/>
    <w:rPr>
      <w:rFonts w:ascii="Cambria" w:eastAsia="Cambria" w:hAnsi="Cambria" w:cs="Times New Roman"/>
      <w:sz w:val="22"/>
      <w:szCs w:val="22"/>
      <w:lang w:val="sl-SI"/>
    </w:rPr>
  </w:style>
  <w:style w:type="paragraph" w:styleId="BodyText2">
    <w:name w:val="Body Text 2"/>
    <w:basedOn w:val="Normal"/>
    <w:link w:val="BodyText2Char"/>
    <w:unhideWhenUsed/>
    <w:rsid w:val="00EC2214"/>
    <w:pPr>
      <w:spacing w:after="120" w:line="480" w:lineRule="auto"/>
    </w:pPr>
    <w:rPr>
      <w:rFonts w:ascii="Calibri" w:eastAsia="Calibri" w:hAnsi="Calibri"/>
    </w:rPr>
  </w:style>
  <w:style w:type="character" w:customStyle="1" w:styleId="BodyText2Char">
    <w:name w:val="Body Text 2 Char"/>
    <w:basedOn w:val="DefaultParagraphFont"/>
    <w:link w:val="BodyText2"/>
    <w:rsid w:val="00EC2214"/>
    <w:rPr>
      <w:rFonts w:ascii="Calibri" w:eastAsia="Calibri" w:hAnsi="Calibri" w:cs="Times New Roman"/>
      <w:sz w:val="22"/>
      <w:szCs w:val="22"/>
      <w:lang w:val="sl-SI"/>
    </w:rPr>
  </w:style>
  <w:style w:type="paragraph" w:styleId="BodyText">
    <w:name w:val="Body Text"/>
    <w:basedOn w:val="Normal"/>
    <w:link w:val="BodyTextChar"/>
    <w:uiPriority w:val="99"/>
    <w:semiHidden/>
    <w:unhideWhenUsed/>
    <w:rsid w:val="00EC2214"/>
    <w:pPr>
      <w:spacing w:after="120"/>
    </w:pPr>
  </w:style>
  <w:style w:type="character" w:customStyle="1" w:styleId="BodyTextChar">
    <w:name w:val="Body Text Char"/>
    <w:basedOn w:val="DefaultParagraphFont"/>
    <w:link w:val="BodyText"/>
    <w:uiPriority w:val="99"/>
    <w:semiHidden/>
    <w:rsid w:val="00EC2214"/>
    <w:rPr>
      <w:rFonts w:ascii="Cambria" w:eastAsia="Cambria" w:hAnsi="Cambria" w:cs="Times New Roman"/>
      <w:sz w:val="22"/>
      <w:szCs w:val="22"/>
      <w:lang w:val="sl-SI"/>
    </w:rPr>
  </w:style>
  <w:style w:type="paragraph" w:styleId="BodyTextIndent">
    <w:name w:val="Body Text Indent"/>
    <w:basedOn w:val="Normal"/>
    <w:link w:val="BodyTextIndentChar"/>
    <w:uiPriority w:val="99"/>
    <w:unhideWhenUsed/>
    <w:rsid w:val="00EC2214"/>
    <w:pPr>
      <w:spacing w:after="120"/>
      <w:ind w:left="360"/>
    </w:pPr>
  </w:style>
  <w:style w:type="character" w:customStyle="1" w:styleId="BodyTextIndentChar">
    <w:name w:val="Body Text Indent Char"/>
    <w:basedOn w:val="DefaultParagraphFont"/>
    <w:link w:val="BodyTextIndent"/>
    <w:uiPriority w:val="99"/>
    <w:rsid w:val="00EC2214"/>
    <w:rPr>
      <w:rFonts w:ascii="Cambria" w:eastAsia="Cambria" w:hAnsi="Cambria" w:cs="Times New Roman"/>
      <w:sz w:val="22"/>
      <w:szCs w:val="22"/>
      <w:lang w:val="sl-SI"/>
    </w:rPr>
  </w:style>
  <w:style w:type="paragraph" w:styleId="Title">
    <w:name w:val="Title"/>
    <w:aliases w:val="NASLOV.KARIN1,Naslov karin1"/>
    <w:basedOn w:val="Normal"/>
    <w:link w:val="TitleChar"/>
    <w:qFormat/>
    <w:rsid w:val="00EC2214"/>
    <w:pPr>
      <w:spacing w:after="0" w:line="240" w:lineRule="auto"/>
      <w:jc w:val="center"/>
    </w:pPr>
    <w:rPr>
      <w:rFonts w:ascii="Times New Roman" w:eastAsia="Times New Roman" w:hAnsi="Times New Roman"/>
      <w:b/>
      <w:bCs/>
      <w:sz w:val="28"/>
      <w:szCs w:val="24"/>
      <w:lang w:eastAsia="sl-SI"/>
    </w:rPr>
  </w:style>
  <w:style w:type="character" w:customStyle="1" w:styleId="TitleChar">
    <w:name w:val="Title Char"/>
    <w:aliases w:val="NASLOV.KARIN1 Char1,Naslov karin1 Char1"/>
    <w:basedOn w:val="DefaultParagraphFont"/>
    <w:link w:val="Title"/>
    <w:rsid w:val="00EC2214"/>
    <w:rPr>
      <w:rFonts w:ascii="Times New Roman" w:eastAsia="Times New Roman" w:hAnsi="Times New Roman" w:cs="Times New Roman"/>
      <w:b/>
      <w:bCs/>
      <w:sz w:val="28"/>
      <w:lang w:val="sl-SI" w:eastAsia="sl-SI"/>
    </w:rPr>
  </w:style>
  <w:style w:type="paragraph" w:styleId="NoSpacing">
    <w:name w:val="No Spacing"/>
    <w:uiPriority w:val="1"/>
    <w:qFormat/>
    <w:rsid w:val="00EC2214"/>
    <w:rPr>
      <w:rFonts w:ascii="Garamond" w:eastAsia="Calibri" w:hAnsi="Garamond" w:cs="Times New Roman"/>
      <w:lang w:val="sl-SI"/>
    </w:rPr>
  </w:style>
  <w:style w:type="paragraph" w:customStyle="1" w:styleId="Slog">
    <w:name w:val="Slog"/>
    <w:rsid w:val="00EC2214"/>
    <w:pPr>
      <w:widowControl w:val="0"/>
      <w:suppressAutoHyphens/>
      <w:autoSpaceDE w:val="0"/>
    </w:pPr>
    <w:rPr>
      <w:rFonts w:ascii="Arial" w:eastAsia="Arial" w:hAnsi="Arial" w:cs="Arial"/>
      <w:kern w:val="1"/>
      <w:lang w:val="sl-SI" w:eastAsia="zh-CN"/>
    </w:rPr>
  </w:style>
  <w:style w:type="character" w:styleId="Hyperlink">
    <w:name w:val="Hyperlink"/>
    <w:uiPriority w:val="99"/>
    <w:unhideWhenUsed/>
    <w:rsid w:val="00EC2214"/>
    <w:rPr>
      <w:color w:val="0000FF"/>
      <w:u w:val="single"/>
    </w:rPr>
  </w:style>
  <w:style w:type="paragraph" w:styleId="Footer">
    <w:name w:val="footer"/>
    <w:basedOn w:val="Normal"/>
    <w:link w:val="FooterChar"/>
    <w:uiPriority w:val="99"/>
    <w:unhideWhenUsed/>
    <w:rsid w:val="00EC2214"/>
    <w:pPr>
      <w:tabs>
        <w:tab w:val="center" w:pos="4320"/>
        <w:tab w:val="right" w:pos="8640"/>
      </w:tabs>
      <w:spacing w:after="0" w:line="240" w:lineRule="auto"/>
    </w:pPr>
  </w:style>
  <w:style w:type="character" w:customStyle="1" w:styleId="FooterChar">
    <w:name w:val="Footer Char"/>
    <w:basedOn w:val="DefaultParagraphFont"/>
    <w:link w:val="Footer"/>
    <w:uiPriority w:val="99"/>
    <w:rsid w:val="00EC2214"/>
    <w:rPr>
      <w:rFonts w:ascii="Cambria" w:eastAsia="Cambria" w:hAnsi="Cambria" w:cs="Times New Roman"/>
      <w:sz w:val="22"/>
      <w:szCs w:val="22"/>
      <w:lang w:val="sl-SI"/>
    </w:rPr>
  </w:style>
  <w:style w:type="character" w:customStyle="1" w:styleId="TitleChar1">
    <w:name w:val="Title Char1"/>
    <w:aliases w:val="NASLOV.KARIN1 Char,Naslov karin1 Char"/>
    <w:rsid w:val="00A70FA3"/>
    <w:rPr>
      <w:rFonts w:ascii="Times New Roman" w:eastAsia="Times New Roman" w:hAnsi="Times New Roman" w:cs="Times New Roman"/>
      <w:b/>
      <w:bCs/>
      <w:sz w:val="28"/>
      <w:szCs w:val="20"/>
      <w:lang w:val="sl-SI" w:eastAsia="sl-SI"/>
    </w:rPr>
  </w:style>
  <w:style w:type="paragraph" w:styleId="BalloonText">
    <w:name w:val="Balloon Text"/>
    <w:basedOn w:val="Normal"/>
    <w:link w:val="BalloonTextChar"/>
    <w:uiPriority w:val="99"/>
    <w:semiHidden/>
    <w:unhideWhenUsed/>
    <w:rsid w:val="008F7A6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7A62"/>
    <w:rPr>
      <w:rFonts w:ascii="Lucida Grande" w:eastAsia="Cambria" w:hAnsi="Lucida Grande" w:cs="Lucida Grande"/>
      <w:sz w:val="18"/>
      <w:szCs w:val="18"/>
      <w:lang w:val="sl-SI"/>
    </w:rPr>
  </w:style>
  <w:style w:type="paragraph" w:styleId="ListParagraph">
    <w:name w:val="List Paragraph"/>
    <w:basedOn w:val="Normal"/>
    <w:uiPriority w:val="34"/>
    <w:qFormat/>
    <w:rsid w:val="007316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12</Pages>
  <Words>2441</Words>
  <Characters>13918</Characters>
  <Application>Microsoft Macintosh Word</Application>
  <DocSecurity>0</DocSecurity>
  <Lines>115</Lines>
  <Paragraphs>32</Paragraphs>
  <ScaleCrop>false</ScaleCrop>
  <Company>Evropski pravni center Maribor</Company>
  <LinksUpToDate>false</LinksUpToDate>
  <CharactersWithSpaces>16327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Nejka Kos</dc:creator>
  <cp:keywords/>
  <dc:description/>
  <cp:lastModifiedBy>Nejka Kos</cp:lastModifiedBy>
  <cp:revision>4</cp:revision>
  <dcterms:created xsi:type="dcterms:W3CDTF">2016-03-01T12:04:00Z</dcterms:created>
  <dcterms:modified xsi:type="dcterms:W3CDTF">2016-03-01T20:40:00Z</dcterms:modified>
</cp:coreProperties>
</file>