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DD4F" w14:textId="77777777" w:rsidR="00AC023C" w:rsidRPr="006B362F" w:rsidRDefault="00AC023C" w:rsidP="00AC023C">
      <w:pPr>
        <w:pStyle w:val="Telobesedila"/>
        <w:rPr>
          <w:rFonts w:ascii="Arial" w:hAnsi="Arial" w:cs="Arial"/>
          <w:sz w:val="22"/>
          <w:szCs w:val="22"/>
          <w:u w:val="single"/>
        </w:rPr>
      </w:pPr>
      <w:r w:rsidRPr="006B362F">
        <w:rPr>
          <w:rFonts w:ascii="Arial" w:hAnsi="Arial" w:cs="Arial"/>
          <w:sz w:val="22"/>
          <w:szCs w:val="22"/>
          <w:u w:val="single"/>
        </w:rPr>
        <w:t xml:space="preserve">     </w:t>
      </w:r>
      <w:bookmarkStart w:id="0" w:name="_Toc255202625"/>
      <w:bookmarkStart w:id="1" w:name="_Toc255202626"/>
    </w:p>
    <w:p w14:paraId="2F4315B6" w14:textId="39F416C0" w:rsidR="00AC023C" w:rsidRPr="006B362F" w:rsidRDefault="00AC023C" w:rsidP="00AC02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bCs/>
          <w:sz w:val="22"/>
          <w:szCs w:val="22"/>
        </w:rPr>
        <w:t>Številka</w:t>
      </w:r>
      <w:proofErr w:type="spellEnd"/>
      <w:r w:rsidRPr="006B362F">
        <w:rPr>
          <w:rFonts w:ascii="Arial" w:hAnsi="Arial" w:cs="Arial"/>
          <w:bCs/>
          <w:sz w:val="22"/>
          <w:szCs w:val="22"/>
        </w:rPr>
        <w:t>: 341-1/2023</w:t>
      </w:r>
    </w:p>
    <w:p w14:paraId="3BA4C441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3B09C2FC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08A216E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4E31314E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03D6DF4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FB00F2B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042C32F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1C469E65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C3744A2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FFCC"/>
        <w:tblLook w:val="0020" w:firstRow="1" w:lastRow="0" w:firstColumn="0" w:lastColumn="0" w:noHBand="0" w:noVBand="0"/>
      </w:tblPr>
      <w:tblGrid>
        <w:gridCol w:w="9042"/>
      </w:tblGrid>
      <w:tr w:rsidR="00AC023C" w:rsidRPr="006B362F" w14:paraId="0AB02BF6" w14:textId="77777777" w:rsidTr="00E34042">
        <w:trPr>
          <w:trHeight w:val="1701"/>
          <w:jc w:val="center"/>
        </w:trPr>
        <w:tc>
          <w:tcPr>
            <w:tcW w:w="9145" w:type="dxa"/>
            <w:shd w:val="clear" w:color="auto" w:fill="CCFFCC"/>
            <w:vAlign w:val="center"/>
          </w:tcPr>
          <w:p w14:paraId="4F50EF11" w14:textId="77777777" w:rsidR="00AC023C" w:rsidRPr="006B362F" w:rsidRDefault="00AC023C" w:rsidP="00E34042">
            <w:pPr>
              <w:jc w:val="center"/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RAZPISNA DOKUMENTACIJA</w:t>
            </w:r>
          </w:p>
          <w:p w14:paraId="6EF02E73" w14:textId="77777777" w:rsidR="00AC023C" w:rsidRPr="006B362F" w:rsidRDefault="00AC023C" w:rsidP="00E340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 JAVNEMU RAZPISU</w:t>
            </w:r>
          </w:p>
          <w:p w14:paraId="0F32D25D" w14:textId="77777777" w:rsidR="00AC023C" w:rsidRPr="006B362F" w:rsidRDefault="00AC023C" w:rsidP="00E340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 w:bidi="ar-SA"/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"</w:t>
            </w:r>
            <w:r w:rsidRPr="006B362F">
              <w:rPr>
                <w:rFonts w:ascii="Arial" w:hAnsi="Arial" w:cs="Arial"/>
                <w:b/>
                <w:sz w:val="22"/>
                <w:szCs w:val="22"/>
                <w:lang w:val="sl-SI" w:bidi="ar-SA"/>
              </w:rPr>
              <w:t xml:space="preserve"> </w:t>
            </w:r>
            <w:r w:rsidRPr="006B362F">
              <w:rPr>
                <w:rFonts w:ascii="Arial" w:hAnsi="Arial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SOFINANCIRANJE AKTIVNOSTI TRAJNOSTNEGA </w:t>
            </w:r>
          </w:p>
          <w:p w14:paraId="2BBCF282" w14:textId="455DBFED" w:rsidR="00AC023C" w:rsidRPr="006B362F" w:rsidRDefault="00AC023C" w:rsidP="00E340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362F">
              <w:rPr>
                <w:rFonts w:ascii="Arial" w:hAnsi="Arial" w:cs="Arial"/>
                <w:b/>
                <w:sz w:val="22"/>
                <w:szCs w:val="22"/>
                <w:lang w:val="sl-SI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GOSPODARJENJA Z DIVJADJO V OBČINI SVETA ANA V LETU 2023"</w:t>
            </w:r>
          </w:p>
        </w:tc>
      </w:tr>
    </w:tbl>
    <w:p w14:paraId="239341D4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351241A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3AE2DB3A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C011B7C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41882E9A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0709985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ABE5969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  <w:r w:rsidRPr="006B362F">
        <w:rPr>
          <w:rFonts w:ascii="Arial" w:hAnsi="Arial" w:cs="Arial"/>
          <w:sz w:val="22"/>
          <w:szCs w:val="22"/>
        </w:rPr>
        <w:t>PRILOGE:</w:t>
      </w:r>
    </w:p>
    <w:p w14:paraId="1378DFAC" w14:textId="77777777" w:rsidR="00AC023C" w:rsidRPr="006B362F" w:rsidRDefault="00AC023C" w:rsidP="00AC023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sz w:val="22"/>
          <w:szCs w:val="22"/>
        </w:rPr>
        <w:t>prijavni</w:t>
      </w:r>
      <w:proofErr w:type="spellEnd"/>
      <w:r w:rsidRPr="006B36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62F">
        <w:rPr>
          <w:rFonts w:ascii="Arial" w:hAnsi="Arial" w:cs="Arial"/>
          <w:sz w:val="22"/>
          <w:szCs w:val="22"/>
        </w:rPr>
        <w:t>obrazec</w:t>
      </w:r>
      <w:proofErr w:type="spellEnd"/>
    </w:p>
    <w:p w14:paraId="1F298AC0" w14:textId="77777777" w:rsidR="00AC023C" w:rsidRPr="006B362F" w:rsidRDefault="00AC023C" w:rsidP="00AC023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sz w:val="22"/>
          <w:szCs w:val="22"/>
        </w:rPr>
        <w:t>izjava</w:t>
      </w:r>
      <w:proofErr w:type="spellEnd"/>
      <w:r w:rsidRPr="006B36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362F">
        <w:rPr>
          <w:rFonts w:ascii="Arial" w:hAnsi="Arial" w:cs="Arial"/>
          <w:sz w:val="22"/>
          <w:szCs w:val="22"/>
        </w:rPr>
        <w:t>vlagatelja</w:t>
      </w:r>
      <w:proofErr w:type="spellEnd"/>
    </w:p>
    <w:p w14:paraId="17BCA33F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3ACF63E8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413881B7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2FD5196E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1D3D6389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72038B0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A2BA171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46DD15F0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2A9F6045" w14:textId="551DA0A8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6B362F">
        <w:rPr>
          <w:rFonts w:ascii="Arial" w:hAnsi="Arial" w:cs="Arial"/>
          <w:sz w:val="22"/>
          <w:szCs w:val="22"/>
        </w:rPr>
        <w:t>April 2023</w:t>
      </w:r>
    </w:p>
    <w:p w14:paraId="3F3D06DE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233D3749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7E7EADAD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5CD9D4F6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2BCBB8CF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417DB610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0EBE6DFD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3A8E4526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7EFF8C28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2CB0D411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16C45BA2" w14:textId="77777777" w:rsidR="00AC023C" w:rsidRPr="006B362F" w:rsidRDefault="00AC023C" w:rsidP="00AC023C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14:paraId="05FC05F6" w14:textId="77777777" w:rsidR="00AC023C" w:rsidRPr="006B362F" w:rsidRDefault="00AC023C" w:rsidP="00AC023C">
      <w:pPr>
        <w:pStyle w:val="Naslov1"/>
        <w:rPr>
          <w:rFonts w:ascii="Arial" w:hAnsi="Arial" w:cs="Arial"/>
          <w:sz w:val="22"/>
          <w:szCs w:val="22"/>
          <w:lang w:val="sl-SI" w:eastAsia="sl-SI" w:bidi="ar-SA"/>
        </w:rPr>
      </w:pPr>
      <w:r w:rsidRPr="006B362F">
        <w:rPr>
          <w:rFonts w:ascii="Arial" w:hAnsi="Arial" w:cs="Arial"/>
          <w:sz w:val="22"/>
          <w:szCs w:val="22"/>
          <w:lang w:val="sl-SI" w:eastAsia="sl-SI" w:bidi="ar-SA"/>
        </w:rPr>
        <w:lastRenderedPageBreak/>
        <w:t>Obrazec – PRIJAVA na razpis</w:t>
      </w:r>
      <w:bookmarkEnd w:id="0"/>
    </w:p>
    <w:p w14:paraId="307D5302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2E646BF" w14:textId="77777777" w:rsidR="00AC023C" w:rsidRPr="006B362F" w:rsidRDefault="00AC023C" w:rsidP="00AC023C">
      <w:pPr>
        <w:rPr>
          <w:rFonts w:ascii="Arial" w:hAnsi="Arial" w:cs="Arial"/>
          <w:b/>
          <w:sz w:val="22"/>
          <w:szCs w:val="22"/>
        </w:rPr>
      </w:pPr>
      <w:r w:rsidRPr="006B362F">
        <w:rPr>
          <w:rFonts w:ascii="Arial" w:hAnsi="Arial" w:cs="Arial"/>
          <w:b/>
          <w:sz w:val="22"/>
          <w:szCs w:val="22"/>
        </w:rPr>
        <w:t>PODATKI O VLAGATELJU:</w:t>
      </w:r>
    </w:p>
    <w:p w14:paraId="6734F11D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76"/>
      </w:tblGrid>
      <w:tr w:rsidR="00AC023C" w:rsidRPr="006B362F" w14:paraId="2F026A93" w14:textId="77777777" w:rsidTr="00E34042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512DCAB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lovske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družine: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  <w:proofErr w:type="spellEnd"/>
            <w:proofErr w:type="gramEnd"/>
          </w:p>
        </w:tc>
        <w:tc>
          <w:tcPr>
            <w:tcW w:w="55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A884FA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D448B63" w14:textId="77777777" w:rsidTr="00E34042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F57B5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76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94671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0211DD8F" w14:textId="77777777" w:rsidTr="00E34042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A45C9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Hišna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80B7A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1412074A" w14:textId="77777777" w:rsidTr="00E34042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6D554D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6E0DBE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17D47EDB" w14:textId="77777777" w:rsidTr="00E34042">
        <w:trPr>
          <w:gridAfter w:val="1"/>
          <w:wAfter w:w="5576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AE68D8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F8DA78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E209A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9A3B1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DABEB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E134663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48031F5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C023C" w:rsidRPr="006B362F" w14:paraId="2C183846" w14:textId="77777777" w:rsidTr="00E34042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0976B8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Davčna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(ID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1C4E3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F1072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ACD42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53228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613AE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1DE59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FECAA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B1EE0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04FED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B28EA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955E790" w14:textId="77777777" w:rsidTr="00E34042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339C7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Matična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63C33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0487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9ED0E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7FF69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E4A5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7CF38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54D5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FA16609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6DD476FB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98"/>
      </w:tblGrid>
      <w:tr w:rsidR="00AC023C" w:rsidRPr="006B362F" w14:paraId="391E612F" w14:textId="77777777" w:rsidTr="00E34042">
        <w:trPr>
          <w:gridAfter w:val="1"/>
          <w:wAfter w:w="398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E56403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TRR: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A7F10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95696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BA72A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8B499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53037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797A0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0D9A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B81C2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DED5C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79BE3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45FE1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23D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FA922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83AA5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E95C0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39701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4DA4F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7AD1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91604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78F1998" w14:textId="77777777" w:rsidTr="00E34042">
        <w:tc>
          <w:tcPr>
            <w:tcW w:w="327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8317B9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Naziv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banke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931F14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01AE78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</w:tbl>
    <w:p w14:paraId="57D5BA8D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3D62A75D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0CBB6318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576"/>
      </w:tblGrid>
      <w:tr w:rsidR="00AC023C" w:rsidRPr="006B362F" w14:paraId="25123348" w14:textId="77777777" w:rsidTr="00E34042">
        <w:tc>
          <w:tcPr>
            <w:tcW w:w="9072" w:type="dxa"/>
            <w:gridSpan w:val="10"/>
            <w:tcBorders>
              <w:top w:val="nil"/>
              <w:bottom w:val="nil"/>
            </w:tcBorders>
            <w:vAlign w:val="bottom"/>
          </w:tcPr>
          <w:p w14:paraId="0BD54E10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b/>
                <w:sz w:val="22"/>
                <w:szCs w:val="22"/>
              </w:rPr>
              <w:t>PODATKI O ODGOVORNI OSEBI LOVSKE DRUŽINE:</w:t>
            </w:r>
          </w:p>
          <w:p w14:paraId="1120741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AC023C" w:rsidRPr="006B362F" w14:paraId="4F0BC7BA" w14:textId="77777777" w:rsidTr="00E34042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464608FA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Ime in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priimek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291" w:type="dxa"/>
            <w:gridSpan w:val="6"/>
            <w:tcBorders>
              <w:top w:val="nil"/>
              <w:bottom w:val="dotted" w:sz="4" w:space="0" w:color="auto"/>
            </w:tcBorders>
            <w:vAlign w:val="bottom"/>
          </w:tcPr>
          <w:p w14:paraId="07D34507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06DC5F8F" w14:textId="77777777" w:rsidTr="00E34042">
        <w:tc>
          <w:tcPr>
            <w:tcW w:w="1134" w:type="dxa"/>
            <w:gridSpan w:val="2"/>
            <w:vAlign w:val="bottom"/>
          </w:tcPr>
          <w:p w14:paraId="11FA0E87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410C105C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35A6E94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4AA506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Hišna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5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A9BA3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36C79B01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511B6C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3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96019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5C69BB84" w14:textId="77777777" w:rsidTr="00E34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76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924218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FE4631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D7BDD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9A9422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31AA9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C755D82" w14:textId="77777777" w:rsidTr="00E34042">
        <w:tc>
          <w:tcPr>
            <w:tcW w:w="1134" w:type="dxa"/>
            <w:gridSpan w:val="2"/>
            <w:vAlign w:val="bottom"/>
          </w:tcPr>
          <w:p w14:paraId="5F4BA94B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Telefon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8"/>
            <w:vAlign w:val="bottom"/>
          </w:tcPr>
          <w:p w14:paraId="74AA8320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043F8B59" w14:textId="77777777" w:rsidTr="00E34042">
        <w:tc>
          <w:tcPr>
            <w:tcW w:w="1231" w:type="dxa"/>
            <w:gridSpan w:val="3"/>
            <w:vAlign w:val="bottom"/>
          </w:tcPr>
          <w:p w14:paraId="4D9119DE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Telefaks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841" w:type="dxa"/>
            <w:gridSpan w:val="7"/>
            <w:vAlign w:val="bottom"/>
          </w:tcPr>
          <w:p w14:paraId="529A4B17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28F8A3FC" w14:textId="77777777" w:rsidTr="00E34042">
        <w:tc>
          <w:tcPr>
            <w:tcW w:w="1024" w:type="dxa"/>
            <w:vAlign w:val="bottom"/>
          </w:tcPr>
          <w:p w14:paraId="14D18E95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6B362F">
              <w:rPr>
                <w:rFonts w:ascii="Arial" w:eastAsia="Times New Roman" w:hAnsi="Arial" w:cs="Arial"/>
                <w:sz w:val="22"/>
                <w:szCs w:val="22"/>
              </w:rPr>
              <w:t>E-mail:</w:t>
            </w:r>
          </w:p>
        </w:tc>
        <w:tc>
          <w:tcPr>
            <w:tcW w:w="8048" w:type="dxa"/>
            <w:gridSpan w:val="9"/>
            <w:vAlign w:val="bottom"/>
          </w:tcPr>
          <w:p w14:paraId="465794EA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5B7BF41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531101B" w14:textId="77777777" w:rsidR="00AC023C" w:rsidRPr="006B362F" w:rsidRDefault="00AC023C" w:rsidP="00AC023C">
      <w:pPr>
        <w:rPr>
          <w:rFonts w:ascii="Arial" w:hAnsi="Arial" w:cs="Arial"/>
          <w:sz w:val="22"/>
          <w:szCs w:val="22"/>
        </w:rPr>
      </w:pPr>
    </w:p>
    <w:p w14:paraId="5643C070" w14:textId="77777777" w:rsidR="00AC023C" w:rsidRPr="006B362F" w:rsidRDefault="00AC023C" w:rsidP="00AC023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AC023C" w:rsidRPr="006B362F" w14:paraId="1DEA98BF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003A605C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5A8F4A77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2878" w:type="dxa"/>
          </w:tcPr>
          <w:p w14:paraId="4628950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3D7CDB8F" w14:textId="77777777" w:rsidTr="00E34042">
        <w:tc>
          <w:tcPr>
            <w:tcW w:w="3097" w:type="dxa"/>
            <w:tcBorders>
              <w:top w:val="dotted" w:sz="4" w:space="0" w:color="auto"/>
            </w:tcBorders>
          </w:tcPr>
          <w:p w14:paraId="4BF29161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33C026B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</w:tcPr>
          <w:p w14:paraId="6D99B9E1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6D598CA" w14:textId="77777777" w:rsidTr="00E34042">
        <w:tc>
          <w:tcPr>
            <w:tcW w:w="3097" w:type="dxa"/>
            <w:tcBorders>
              <w:bottom w:val="nil"/>
            </w:tcBorders>
          </w:tcPr>
          <w:p w14:paraId="79FFC94C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64DA6C5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2A7ADF4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57FC11A1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0B5354FA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16EFBB43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05EFB4E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15AA863" w14:textId="77777777" w:rsidTr="00E3404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7C3D362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353B99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4E03582D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3DFAC956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90ACD52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0E739DE8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047D7BF7" w14:textId="77777777" w:rsidR="00AC023C" w:rsidRPr="006B362F" w:rsidRDefault="00AC023C" w:rsidP="00AC023C">
      <w:pPr>
        <w:pStyle w:val="Naslov1"/>
        <w:rPr>
          <w:rFonts w:ascii="Arial" w:hAnsi="Arial" w:cs="Arial"/>
          <w:sz w:val="22"/>
          <w:szCs w:val="22"/>
          <w:lang w:val="sl-SI" w:eastAsia="sl-SI" w:bidi="ar-SA"/>
        </w:rPr>
      </w:pPr>
      <w:r w:rsidRPr="006B362F">
        <w:rPr>
          <w:rFonts w:ascii="Arial" w:hAnsi="Arial" w:cs="Arial"/>
          <w:sz w:val="22"/>
          <w:szCs w:val="22"/>
          <w:lang w:val="sl-SI" w:eastAsia="sl-SI" w:bidi="ar-SA"/>
        </w:rPr>
        <w:t>Obrazec – IZJAVA vlagatelja o izpolnjevanju pogojev</w:t>
      </w:r>
      <w:bookmarkEnd w:id="1"/>
    </w:p>
    <w:p w14:paraId="5D096C6C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4D916631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proofErr w:type="spellStart"/>
      <w:r w:rsidRPr="006B362F">
        <w:rPr>
          <w:rFonts w:ascii="Arial" w:hAnsi="Arial" w:cs="Arial"/>
          <w:sz w:val="22"/>
          <w:szCs w:val="22"/>
        </w:rPr>
        <w:t>Vlagatelj</w:t>
      </w:r>
      <w:proofErr w:type="spellEnd"/>
      <w:r w:rsidRPr="006B362F">
        <w:rPr>
          <w:rFonts w:ascii="Arial" w:hAnsi="Arial" w:cs="Arial"/>
          <w:sz w:val="22"/>
          <w:szCs w:val="22"/>
        </w:rPr>
        <w:t>:</w:t>
      </w:r>
    </w:p>
    <w:p w14:paraId="5E0A4269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C023C" w:rsidRPr="006B362F" w14:paraId="5C65E698" w14:textId="77777777" w:rsidTr="00E34042">
        <w:tc>
          <w:tcPr>
            <w:tcW w:w="9108" w:type="dxa"/>
          </w:tcPr>
          <w:p w14:paraId="4AA2A377" w14:textId="77777777" w:rsidR="00AC023C" w:rsidRPr="006B362F" w:rsidRDefault="00AC023C" w:rsidP="00E34042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220C603E" w14:textId="77777777" w:rsidTr="00E34042">
        <w:trPr>
          <w:trHeight w:val="279"/>
        </w:trPr>
        <w:tc>
          <w:tcPr>
            <w:tcW w:w="9108" w:type="dxa"/>
          </w:tcPr>
          <w:p w14:paraId="4C4C314E" w14:textId="77777777" w:rsidR="00AC023C" w:rsidRPr="006B362F" w:rsidRDefault="00AC023C" w:rsidP="00E34042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lovske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družine</w:t>
            </w:r>
            <w:proofErr w:type="spellEnd"/>
          </w:p>
        </w:tc>
      </w:tr>
    </w:tbl>
    <w:p w14:paraId="4FD4FB5F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8BC44FA" w14:textId="77777777" w:rsidR="00AC023C" w:rsidRPr="006B362F" w:rsidRDefault="00AC023C" w:rsidP="00AC023C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29AF0004" w14:textId="77777777" w:rsidR="00AC023C" w:rsidRPr="006B362F" w:rsidRDefault="00AC023C" w:rsidP="00AC023C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Izjavljam, da:</w:t>
      </w:r>
    </w:p>
    <w:p w14:paraId="39A06116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sem v Republiki Sloveniji registriran kot lovska družina,</w:t>
      </w:r>
    </w:p>
    <w:p w14:paraId="58B95558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lastRenderedPageBreak/>
        <w:t xml:space="preserve">nisem v postopku prisilne poravnave, stečaju ali likvidacijskem postopku, </w:t>
      </w:r>
    </w:p>
    <w:p w14:paraId="590BEE54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imam poravnane davke, prispevke in druge obvezne dajatve občini in državi,</w:t>
      </w:r>
    </w:p>
    <w:p w14:paraId="39C2F2CB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sem seznanjen/a z vsebino javnega razpisa za podelitev koncesije za trajnostno gospodarjenje z divjadjo in te razpisne dokumentacije ter da z njima brez zadržkov v celoti soglašam;</w:t>
      </w:r>
    </w:p>
    <w:p w14:paraId="06E92D44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 strinjam z določili vzorca koncesijske pogodbe iz 4. točke te razpisne dokumentacije;</w:t>
      </w:r>
    </w:p>
    <w:p w14:paraId="3A7A432C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se strinjam z načinom zbiranja in obdelave podatkov, ki se uporablja za izvajanje tega razpisa in z objavo osnovnih podatkov;</w:t>
      </w:r>
    </w:p>
    <w:p w14:paraId="7F6FD508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004CA340" w14:textId="77777777" w:rsidR="00AC023C" w:rsidRPr="006B362F" w:rsidRDefault="00AC023C" w:rsidP="00AC023C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6B362F">
        <w:rPr>
          <w:rFonts w:ascii="Arial" w:hAnsi="Arial" w:cs="Arial"/>
          <w:sz w:val="22"/>
          <w:szCs w:val="22"/>
          <w:lang w:val="sl-SI"/>
        </w:rPr>
        <w:t>so vsi v vlogi navedeni podatki popolni in verodostojni ter da sem seznanjen/a s posledicami navajanja neresničnih podatkov v tej vlogi.</w:t>
      </w:r>
    </w:p>
    <w:p w14:paraId="171F6DCC" w14:textId="77777777" w:rsidR="00AC023C" w:rsidRPr="006B362F" w:rsidRDefault="00AC023C" w:rsidP="00AC023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BC3F0A5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16F3C15E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204DED85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689DCDE6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p w14:paraId="08F0CE72" w14:textId="77777777" w:rsidR="00AC023C" w:rsidRPr="006B362F" w:rsidRDefault="00AC023C" w:rsidP="00AC023C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072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2878"/>
      </w:tblGrid>
      <w:tr w:rsidR="00AC023C" w:rsidRPr="006B362F" w14:paraId="2B659C15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192C8F62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5D855D45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2878" w:type="dxa"/>
          </w:tcPr>
          <w:p w14:paraId="60580285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73F79EE5" w14:textId="77777777" w:rsidTr="00E34042">
        <w:tc>
          <w:tcPr>
            <w:tcW w:w="3097" w:type="dxa"/>
            <w:tcBorders>
              <w:top w:val="dotted" w:sz="4" w:space="0" w:color="auto"/>
            </w:tcBorders>
          </w:tcPr>
          <w:p w14:paraId="74219D74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48A26473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</w:tcPr>
          <w:p w14:paraId="18F46C9E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1AD9824D" w14:textId="77777777" w:rsidTr="00E34042">
        <w:tc>
          <w:tcPr>
            <w:tcW w:w="3097" w:type="dxa"/>
            <w:tcBorders>
              <w:bottom w:val="nil"/>
            </w:tcBorders>
          </w:tcPr>
          <w:p w14:paraId="7D97AB8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3E9D43DF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3241A166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4848ACE7" w14:textId="77777777" w:rsidTr="00E34042">
        <w:tc>
          <w:tcPr>
            <w:tcW w:w="3097" w:type="dxa"/>
            <w:tcBorders>
              <w:bottom w:val="dotted" w:sz="4" w:space="0" w:color="auto"/>
            </w:tcBorders>
          </w:tcPr>
          <w:p w14:paraId="256878F3" w14:textId="77777777" w:rsidR="00AC023C" w:rsidRPr="006B362F" w:rsidRDefault="00AC023C" w:rsidP="00E34042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Dne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33F4C5DD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bottom w:val="dotted" w:sz="4" w:space="0" w:color="auto"/>
            </w:tcBorders>
          </w:tcPr>
          <w:p w14:paraId="505782FB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C023C" w:rsidRPr="006B362F" w14:paraId="2A17F94E" w14:textId="77777777" w:rsidTr="00E34042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71DEBF7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1F23899" w14:textId="77777777" w:rsidR="00AC023C" w:rsidRPr="006B362F" w:rsidRDefault="00AC023C" w:rsidP="00E3404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dotted" w:sz="4" w:space="0" w:color="auto"/>
              <w:bottom w:val="nil"/>
            </w:tcBorders>
          </w:tcPr>
          <w:p w14:paraId="04722592" w14:textId="77777777" w:rsidR="00AC023C" w:rsidRPr="006B362F" w:rsidRDefault="00AC023C" w:rsidP="00E34042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6B362F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74C3DFB4" w14:textId="77777777" w:rsidR="00AC023C" w:rsidRPr="006B362F" w:rsidRDefault="00AC023C" w:rsidP="00AC0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1C6C4FE" w14:textId="77777777" w:rsidR="00C1043D" w:rsidRPr="006B362F" w:rsidRDefault="00C1043D">
      <w:pPr>
        <w:rPr>
          <w:rFonts w:ascii="Arial" w:hAnsi="Arial" w:cs="Arial"/>
          <w:sz w:val="22"/>
          <w:szCs w:val="22"/>
        </w:rPr>
      </w:pPr>
    </w:p>
    <w:sectPr w:rsidR="00C1043D" w:rsidRPr="006B362F" w:rsidSect="00957CE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855B" w14:textId="77777777" w:rsidR="00BD2FE1" w:rsidRDefault="00BD2FE1">
      <w:r>
        <w:separator/>
      </w:r>
    </w:p>
  </w:endnote>
  <w:endnote w:type="continuationSeparator" w:id="0">
    <w:p w14:paraId="10D48716" w14:textId="77777777" w:rsidR="00BD2FE1" w:rsidRDefault="00BD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F84D" w14:textId="77777777" w:rsidR="00BD2FE1" w:rsidRDefault="00BD2FE1">
      <w:r>
        <w:separator/>
      </w:r>
    </w:p>
  </w:footnote>
  <w:footnote w:type="continuationSeparator" w:id="0">
    <w:p w14:paraId="05820019" w14:textId="77777777" w:rsidR="00BD2FE1" w:rsidRDefault="00BD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195F" w14:textId="77777777" w:rsidR="00957CEC" w:rsidRPr="00957CEC" w:rsidRDefault="00000000" w:rsidP="00957CEC">
    <w:pPr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noProof/>
        <w:sz w:val="18"/>
        <w:szCs w:val="18"/>
        <w:lang w:val="sl-SI" w:eastAsia="sl-SI" w:bidi="ar-SA"/>
      </w:rPr>
      <w:object w:dxaOrig="1440" w:dyaOrig="1440" w14:anchorId="1969E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15pt;margin-top:3.55pt;width:64.8pt;height:59.9pt;z-index:251659264" o:allowincell="f">
          <v:imagedata r:id="rId1" o:title=""/>
          <w10:wrap type="topAndBottom"/>
        </v:shape>
        <o:OLEObject Type="Embed" ProgID="CorelDraw.Graphic.7" ShapeID="_x0000_s1025" DrawAspect="Content" ObjectID="_1743852530" r:id="rId2"/>
      </w:object>
    </w:r>
    <w:r>
      <w:rPr>
        <w:rFonts w:ascii="Times New Roman" w:hAnsi="Times New Roman"/>
        <w:b/>
        <w:sz w:val="18"/>
        <w:szCs w:val="18"/>
      </w:rPr>
      <w:t xml:space="preserve">      </w:t>
    </w:r>
    <w:r w:rsidRPr="00957CEC">
      <w:rPr>
        <w:rFonts w:ascii="Times New Roman" w:hAnsi="Times New Roman"/>
        <w:b/>
        <w:sz w:val="18"/>
        <w:szCs w:val="18"/>
      </w:rPr>
      <w:t xml:space="preserve">OBČINA   </w:t>
    </w:r>
    <w:proofErr w:type="gramStart"/>
    <w:r w:rsidRPr="00957CEC">
      <w:rPr>
        <w:rFonts w:ascii="Times New Roman" w:hAnsi="Times New Roman"/>
        <w:b/>
        <w:sz w:val="18"/>
        <w:szCs w:val="18"/>
      </w:rPr>
      <w:t>SVETA  ANA</w:t>
    </w:r>
    <w:proofErr w:type="gramEnd"/>
  </w:p>
  <w:p w14:paraId="5FE2F181" w14:textId="77777777" w:rsidR="00957CEC" w:rsidRPr="00957CEC" w:rsidRDefault="00000000" w:rsidP="00957CEC">
    <w:pPr>
      <w:rPr>
        <w:rFonts w:ascii="Times New Roman" w:hAnsi="Times New Roman"/>
        <w:sz w:val="18"/>
        <w:szCs w:val="18"/>
      </w:rPr>
    </w:pPr>
  </w:p>
  <w:p w14:paraId="2057DCB5" w14:textId="77777777" w:rsidR="00957CEC" w:rsidRPr="00957CEC" w:rsidRDefault="00000000" w:rsidP="00957CEC">
    <w:pPr>
      <w:jc w:val="center"/>
      <w:rPr>
        <w:rFonts w:ascii="Times New Roman" w:hAnsi="Times New Roman"/>
        <w:sz w:val="18"/>
        <w:szCs w:val="18"/>
      </w:rPr>
    </w:pPr>
    <w:r w:rsidRPr="00957CEC">
      <w:rPr>
        <w:rFonts w:ascii="Times New Roman" w:hAnsi="Times New Roman"/>
        <w:sz w:val="18"/>
        <w:szCs w:val="18"/>
      </w:rPr>
      <w:t xml:space="preserve">              </w:t>
    </w:r>
    <w:r>
      <w:rPr>
        <w:rFonts w:ascii="Times New Roman" w:hAnsi="Times New Roman"/>
        <w:sz w:val="18"/>
        <w:szCs w:val="18"/>
      </w:rPr>
      <w:t xml:space="preserve">         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goricah </w:t>
    </w:r>
    <w:proofErr w:type="gramStart"/>
    <w:r w:rsidRPr="00957CEC">
      <w:rPr>
        <w:rFonts w:ascii="Times New Roman" w:hAnsi="Times New Roman"/>
        <w:sz w:val="18"/>
        <w:szCs w:val="18"/>
      </w:rPr>
      <w:t>17,  2233</w:t>
    </w:r>
    <w:proofErr w:type="gramEnd"/>
    <w:r w:rsidRPr="00957CEC">
      <w:rPr>
        <w:rFonts w:ascii="Times New Roman" w:hAnsi="Times New Roman"/>
        <w:sz w:val="18"/>
        <w:szCs w:val="18"/>
      </w:rPr>
      <w:t xml:space="preserve"> </w:t>
    </w:r>
    <w:proofErr w:type="spellStart"/>
    <w:r w:rsidRPr="00957CEC">
      <w:rPr>
        <w:rFonts w:ascii="Times New Roman" w:hAnsi="Times New Roman"/>
        <w:sz w:val="18"/>
        <w:szCs w:val="18"/>
      </w:rPr>
      <w:t>Sv</w:t>
    </w:r>
    <w:proofErr w:type="spellEnd"/>
    <w:r w:rsidRPr="00957CEC">
      <w:rPr>
        <w:rFonts w:ascii="Times New Roman" w:hAnsi="Times New Roman"/>
        <w:sz w:val="18"/>
        <w:szCs w:val="18"/>
      </w:rPr>
      <w:t xml:space="preserve">. Ana v </w:t>
    </w:r>
    <w:proofErr w:type="spellStart"/>
    <w:r w:rsidRPr="00957CEC">
      <w:rPr>
        <w:rFonts w:ascii="Times New Roman" w:hAnsi="Times New Roman"/>
        <w:sz w:val="18"/>
        <w:szCs w:val="18"/>
      </w:rPr>
      <w:t>Slov</w:t>
    </w:r>
    <w:proofErr w:type="spellEnd"/>
    <w:r w:rsidRPr="00957CEC">
      <w:rPr>
        <w:rFonts w:ascii="Times New Roman" w:hAnsi="Times New Roman"/>
        <w:sz w:val="18"/>
        <w:szCs w:val="18"/>
      </w:rPr>
      <w:t xml:space="preserve">. </w:t>
    </w:r>
    <w:proofErr w:type="gramStart"/>
    <w:r w:rsidRPr="00957CEC">
      <w:rPr>
        <w:rFonts w:ascii="Times New Roman" w:hAnsi="Times New Roman"/>
        <w:sz w:val="18"/>
        <w:szCs w:val="18"/>
      </w:rPr>
      <w:t>goricah,  tel.</w:t>
    </w:r>
    <w:proofErr w:type="gramEnd"/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št</w:t>
    </w:r>
    <w:proofErr w:type="spellEnd"/>
    <w:r>
      <w:rPr>
        <w:rFonts w:ascii="Times New Roman" w:hAnsi="Times New Roman"/>
        <w:sz w:val="18"/>
        <w:szCs w:val="18"/>
      </w:rPr>
      <w:t xml:space="preserve">. </w:t>
    </w:r>
    <w:r w:rsidRPr="00957CEC">
      <w:rPr>
        <w:rFonts w:ascii="Times New Roman" w:hAnsi="Times New Roman"/>
        <w:sz w:val="18"/>
        <w:szCs w:val="18"/>
      </w:rPr>
      <w:t xml:space="preserve">02/72 95 880, </w:t>
    </w:r>
  </w:p>
  <w:p w14:paraId="65BADA20" w14:textId="77777777" w:rsidR="00957CEC" w:rsidRPr="00AB77EE" w:rsidRDefault="00000000" w:rsidP="00957CEC">
    <w:pPr>
      <w:jc w:val="center"/>
      <w:rPr>
        <w:rFonts w:ascii="Times New Roman" w:hAnsi="Times New Roman"/>
        <w:sz w:val="18"/>
        <w:szCs w:val="18"/>
        <w:lang w:val="de-AT"/>
      </w:rPr>
    </w:pPr>
    <w:proofErr w:type="spellStart"/>
    <w:proofErr w:type="gramStart"/>
    <w:r w:rsidRPr="00AB77EE">
      <w:rPr>
        <w:rFonts w:ascii="Times New Roman" w:hAnsi="Times New Roman"/>
        <w:sz w:val="18"/>
        <w:szCs w:val="18"/>
        <w:lang w:val="de-AT"/>
      </w:rPr>
      <w:t>E-mail</w:t>
    </w:r>
    <w:proofErr w:type="spellEnd"/>
    <w:r w:rsidRPr="00AB77EE">
      <w:rPr>
        <w:rFonts w:ascii="Times New Roman" w:hAnsi="Times New Roman"/>
        <w:sz w:val="18"/>
        <w:szCs w:val="18"/>
        <w:lang w:val="de-AT"/>
      </w:rPr>
      <w:t xml:space="preserve"> :</w:t>
    </w:r>
    <w:proofErr w:type="gramEnd"/>
    <w:r w:rsidRPr="00AB77EE">
      <w:rPr>
        <w:rFonts w:ascii="Times New Roman" w:hAnsi="Times New Roman"/>
        <w:sz w:val="18"/>
        <w:szCs w:val="18"/>
        <w:lang w:val="de-AT"/>
      </w:rPr>
      <w:t>obcina@sv-ana.si</w:t>
    </w:r>
  </w:p>
  <w:p w14:paraId="4C4EFDAD" w14:textId="77777777" w:rsidR="00957CEC" w:rsidRPr="00AB77EE" w:rsidRDefault="00000000">
    <w:pPr>
      <w:pStyle w:val="Glava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8B0138"/>
    <w:multiLevelType w:val="hybridMultilevel"/>
    <w:tmpl w:val="DC64AA86"/>
    <w:lvl w:ilvl="0" w:tplc="EC6C837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D4CF9"/>
    <w:multiLevelType w:val="hybridMultilevel"/>
    <w:tmpl w:val="481850D6"/>
    <w:lvl w:ilvl="0" w:tplc="B7748CAA">
      <w:start w:val="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860840">
    <w:abstractNumId w:val="1"/>
  </w:num>
  <w:num w:numId="2" w16cid:durableId="741297711">
    <w:abstractNumId w:val="0"/>
  </w:num>
  <w:num w:numId="3" w16cid:durableId="65013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3C"/>
    <w:rsid w:val="0001077F"/>
    <w:rsid w:val="006B362F"/>
    <w:rsid w:val="00AC023C"/>
    <w:rsid w:val="00BD2FE1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89F44"/>
  <w15:chartTrackingRefBased/>
  <w15:docId w15:val="{3E312FAD-2566-48F6-9905-8DA4A07B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23C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AC023C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023C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  <w14:ligatures w14:val="none"/>
    </w:rPr>
  </w:style>
  <w:style w:type="paragraph" w:styleId="Telobesedila">
    <w:name w:val="Body Text"/>
    <w:basedOn w:val="Navaden"/>
    <w:link w:val="TelobesedilaZnak"/>
    <w:uiPriority w:val="99"/>
    <w:unhideWhenUsed/>
    <w:rsid w:val="00AC02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C023C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C02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023C"/>
    <w:rPr>
      <w:rFonts w:ascii="Calibri" w:eastAsia="Calibri" w:hAnsi="Calibri" w:cs="Times New Roman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2</cp:revision>
  <dcterms:created xsi:type="dcterms:W3CDTF">2023-04-19T06:38:00Z</dcterms:created>
  <dcterms:modified xsi:type="dcterms:W3CDTF">2023-04-24T12:42:00Z</dcterms:modified>
</cp:coreProperties>
</file>